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07" w:rsidRPr="0083276D" w:rsidRDefault="00301AB6">
      <w:pPr>
        <w:pBdr>
          <w:top w:val="nil"/>
          <w:left w:val="nil"/>
          <w:bottom w:val="nil"/>
          <w:right w:val="nil"/>
          <w:between w:val="nil"/>
        </w:pBdr>
        <w:jc w:val="both"/>
        <w:rPr>
          <w:color w:val="3F3F3F" w:themeColor="background1" w:themeShade="40"/>
        </w:rPr>
      </w:pPr>
      <w:bookmarkStart w:id="0" w:name="_gjdgxs" w:colFirst="0" w:colLast="0"/>
      <w:bookmarkEnd w:id="0"/>
      <w:r w:rsidRPr="0083276D">
        <w:rPr>
          <w:noProof/>
          <w:color w:val="3F3F3F" w:themeColor="background1" w:themeShade="40"/>
        </w:rPr>
        <mc:AlternateContent>
          <mc:Choice Requires="wps">
            <w:drawing>
              <wp:anchor distT="0" distB="0" distL="0" distR="0" simplePos="0" relativeHeight="251658240" behindDoc="0" locked="0" layoutInCell="1" hidden="0" allowOverlap="1" wp14:anchorId="36FC9824" wp14:editId="13657D97">
                <wp:simplePos x="0" y="0"/>
                <wp:positionH relativeFrom="column">
                  <wp:posOffset>-685799</wp:posOffset>
                </wp:positionH>
                <wp:positionV relativeFrom="paragraph">
                  <wp:posOffset>-215899</wp:posOffset>
                </wp:positionV>
                <wp:extent cx="7630795" cy="344170"/>
                <wp:effectExtent l="0" t="0" r="0" b="0"/>
                <wp:wrapNone/>
                <wp:docPr id="1" name="Прямоугольник 1"/>
                <wp:cNvGraphicFramePr/>
                <a:graphic xmlns:a="http://schemas.openxmlformats.org/drawingml/2006/main">
                  <a:graphicData uri="http://schemas.microsoft.com/office/word/2010/wordprocessingShape">
                    <wps:wsp>
                      <wps:cNvSpPr/>
                      <wps:spPr>
                        <a:xfrm>
                          <a:off x="1540440" y="3617820"/>
                          <a:ext cx="7611120" cy="324360"/>
                        </a:xfrm>
                        <a:prstGeom prst="rect">
                          <a:avLst/>
                        </a:prstGeom>
                        <a:solidFill>
                          <a:srgbClr val="000080"/>
                        </a:solidFill>
                        <a:ln w="9525" cap="flat" cmpd="sng">
                          <a:solidFill>
                            <a:srgbClr val="FFFFFF"/>
                          </a:solidFill>
                          <a:prstDash val="solid"/>
                          <a:round/>
                          <a:headEnd type="none" w="sm" len="sm"/>
                          <a:tailEnd type="none" w="sm" len="sm"/>
                        </a:ln>
                      </wps:spPr>
                      <wps:txbx>
                        <w:txbxContent>
                          <w:p w:rsidR="00482507" w:rsidRDefault="00482507">
                            <w:pPr>
                              <w:textDirection w:val="btLr"/>
                            </w:pPr>
                          </w:p>
                        </w:txbxContent>
                      </wps:txbx>
                      <wps:bodyPr spcFirstLastPara="1" wrap="square" lIns="91425" tIns="91425" rIns="91425" bIns="91425" anchor="ctr" anchorCtr="0">
                        <a:noAutofit/>
                      </wps:bodyPr>
                    </wps:wsp>
                  </a:graphicData>
                </a:graphic>
              </wp:anchor>
            </w:drawing>
          </mc:Choice>
          <mc:Fallback>
            <w:pict>
              <v:rect w14:anchorId="36FC9824" id="Прямоугольник 1" o:spid="_x0000_s1026" style="position:absolute;left:0;text-align:left;margin-left:-54pt;margin-top:-17pt;width:600.85pt;height:27.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" fillcolor="navy" strokecolor="white">
                <v:stroke startarrowwidth="narrow" startarrowlength="short" endarrowwidth="narrow" endarrowlength="short" joinstyle="round"/>
                <v:textbox inset="2.53958mm,2.53958mm,2.53958mm,2.53958mm">
                  <w:txbxContent>
                    <w:p w:rsidR="00482507" w:rsidRDefault="00482507">
                      <w:pPr>
                        <w:textDirection w:val="btLr"/>
                      </w:pPr>
                    </w:p>
                  </w:txbxContent>
                </v:textbox>
              </v:rect>
            </w:pict>
          </mc:Fallback>
        </mc:AlternateContent>
      </w:r>
    </w:p>
    <w:p w:rsidR="00BE1F2A" w:rsidRPr="0083276D" w:rsidRDefault="00301AB6" w:rsidP="00BE1F2A">
      <w:pPr>
        <w:pBdr>
          <w:top w:val="nil"/>
          <w:left w:val="nil"/>
          <w:bottom w:val="nil"/>
          <w:right w:val="nil"/>
          <w:between w:val="nil"/>
        </w:pBdr>
        <w:jc w:val="center"/>
        <w:rPr>
          <w:b/>
          <w:color w:val="3F3F3F" w:themeColor="background1" w:themeShade="40"/>
          <w:sz w:val="24"/>
        </w:rPr>
      </w:pPr>
      <w:r w:rsidRPr="0083276D">
        <w:rPr>
          <w:b/>
          <w:color w:val="3F3F3F" w:themeColor="background1" w:themeShade="40"/>
          <w:sz w:val="24"/>
        </w:rPr>
        <w:t>«</w:t>
      </w:r>
      <w:r w:rsidR="00735EF3" w:rsidRPr="0083276D">
        <w:rPr>
          <w:b/>
          <w:color w:val="3F3F3F" w:themeColor="background1" w:themeShade="40"/>
          <w:sz w:val="24"/>
        </w:rPr>
        <w:t xml:space="preserve">Билим </w:t>
      </w:r>
      <w:proofErr w:type="spellStart"/>
      <w:r w:rsidR="00735EF3" w:rsidRPr="0083276D">
        <w:rPr>
          <w:b/>
          <w:color w:val="3F3F3F" w:themeColor="background1" w:themeShade="40"/>
          <w:sz w:val="24"/>
        </w:rPr>
        <w:t>берүү</w:t>
      </w:r>
      <w:proofErr w:type="spellEnd"/>
      <w:r w:rsidR="00BE1F2A" w:rsidRPr="0083276D">
        <w:rPr>
          <w:b/>
          <w:color w:val="3F3F3F" w:themeColor="background1" w:themeShade="40"/>
          <w:sz w:val="24"/>
          <w:lang w:val="ky-KG"/>
        </w:rPr>
        <w:t xml:space="preserve"> </w:t>
      </w:r>
      <w:proofErr w:type="spellStart"/>
      <w:r w:rsidR="00735EF3" w:rsidRPr="0083276D">
        <w:rPr>
          <w:b/>
          <w:color w:val="3F3F3F" w:themeColor="background1" w:themeShade="40"/>
          <w:sz w:val="24"/>
        </w:rPr>
        <w:t>чөйрөсүнүн</w:t>
      </w:r>
      <w:proofErr w:type="spellEnd"/>
      <w:r w:rsidR="00735EF3" w:rsidRPr="0083276D">
        <w:rPr>
          <w:b/>
          <w:color w:val="3F3F3F" w:themeColor="background1" w:themeShade="40"/>
          <w:sz w:val="24"/>
        </w:rPr>
        <w:t xml:space="preserve"> </w:t>
      </w:r>
      <w:proofErr w:type="spellStart"/>
      <w:r w:rsidR="00735EF3" w:rsidRPr="0083276D">
        <w:rPr>
          <w:b/>
          <w:color w:val="3F3F3F" w:themeColor="background1" w:themeShade="40"/>
          <w:sz w:val="24"/>
        </w:rPr>
        <w:t>толеранттуулугун</w:t>
      </w:r>
      <w:proofErr w:type="spellEnd"/>
      <w:r w:rsidR="00735EF3" w:rsidRPr="0083276D">
        <w:rPr>
          <w:b/>
          <w:color w:val="3F3F3F" w:themeColor="background1" w:themeShade="40"/>
          <w:sz w:val="24"/>
        </w:rPr>
        <w:t xml:space="preserve"> </w:t>
      </w:r>
      <w:proofErr w:type="spellStart"/>
      <w:r w:rsidR="00735EF3" w:rsidRPr="0083276D">
        <w:rPr>
          <w:b/>
          <w:color w:val="3F3F3F" w:themeColor="background1" w:themeShade="40"/>
          <w:sz w:val="24"/>
        </w:rPr>
        <w:t>жана</w:t>
      </w:r>
      <w:proofErr w:type="spellEnd"/>
      <w:r w:rsidR="00735EF3" w:rsidRPr="0083276D">
        <w:rPr>
          <w:b/>
          <w:color w:val="3F3F3F" w:themeColor="background1" w:themeShade="40"/>
          <w:sz w:val="24"/>
        </w:rPr>
        <w:t xml:space="preserve"> </w:t>
      </w:r>
      <w:proofErr w:type="spellStart"/>
      <w:r w:rsidR="00735EF3" w:rsidRPr="0083276D">
        <w:rPr>
          <w:b/>
          <w:color w:val="3F3F3F" w:themeColor="background1" w:themeShade="40"/>
          <w:sz w:val="24"/>
        </w:rPr>
        <w:t>коопсуздугун</w:t>
      </w:r>
      <w:proofErr w:type="spellEnd"/>
      <w:r w:rsidR="00735EF3" w:rsidRPr="0083276D">
        <w:rPr>
          <w:b/>
          <w:color w:val="3F3F3F" w:themeColor="background1" w:themeShade="40"/>
          <w:sz w:val="24"/>
        </w:rPr>
        <w:t xml:space="preserve"> </w:t>
      </w:r>
      <w:proofErr w:type="spellStart"/>
      <w:r w:rsidR="00735EF3" w:rsidRPr="0083276D">
        <w:rPr>
          <w:b/>
          <w:color w:val="3F3F3F" w:themeColor="background1" w:themeShade="40"/>
          <w:sz w:val="24"/>
        </w:rPr>
        <w:t>өнүктүрүү</w:t>
      </w:r>
      <w:proofErr w:type="spellEnd"/>
      <w:r w:rsidR="00735EF3" w:rsidRPr="0083276D">
        <w:rPr>
          <w:b/>
          <w:color w:val="3F3F3F" w:themeColor="background1" w:themeShade="40"/>
          <w:sz w:val="24"/>
        </w:rPr>
        <w:t xml:space="preserve"> </w:t>
      </w:r>
    </w:p>
    <w:p w:rsidR="00482507" w:rsidRPr="0083276D" w:rsidRDefault="00735EF3" w:rsidP="00BE1F2A">
      <w:pPr>
        <w:pBdr>
          <w:top w:val="nil"/>
          <w:left w:val="nil"/>
          <w:bottom w:val="nil"/>
          <w:right w:val="nil"/>
          <w:between w:val="nil"/>
        </w:pBdr>
        <w:jc w:val="center"/>
        <w:rPr>
          <w:color w:val="3F3F3F" w:themeColor="background1" w:themeShade="40"/>
          <w:sz w:val="24"/>
        </w:rPr>
      </w:pPr>
      <w:proofErr w:type="spellStart"/>
      <w:r w:rsidRPr="0083276D">
        <w:rPr>
          <w:b/>
          <w:color w:val="3F3F3F" w:themeColor="background1" w:themeShade="40"/>
          <w:sz w:val="24"/>
        </w:rPr>
        <w:t>борбор</w:t>
      </w:r>
      <w:proofErr w:type="spellEnd"/>
      <w:r w:rsidR="0083276D" w:rsidRPr="0083276D">
        <w:rPr>
          <w:b/>
          <w:color w:val="3F3F3F" w:themeColor="background1" w:themeShade="40"/>
          <w:sz w:val="24"/>
          <w:lang w:val="ky-KG"/>
        </w:rPr>
        <w:t>у</w:t>
      </w:r>
      <w:r w:rsidRPr="0083276D">
        <w:rPr>
          <w:b/>
          <w:color w:val="3F3F3F" w:themeColor="background1" w:themeShade="40"/>
          <w:sz w:val="24"/>
        </w:rPr>
        <w:t>»</w:t>
      </w:r>
      <w:r w:rsidRPr="0083276D">
        <w:rPr>
          <w:b/>
          <w:color w:val="3F3F3F" w:themeColor="background1" w:themeShade="40"/>
          <w:sz w:val="24"/>
          <w:lang w:val="ky-KG"/>
        </w:rPr>
        <w:t xml:space="preserve"> ОшМУда ачылат</w:t>
      </w:r>
    </w:p>
    <w:p w:rsidR="00482507" w:rsidRPr="0083276D" w:rsidRDefault="00D50CF9">
      <w:pPr>
        <w:pBdr>
          <w:top w:val="nil"/>
          <w:left w:val="nil"/>
          <w:bottom w:val="nil"/>
          <w:right w:val="nil"/>
          <w:between w:val="nil"/>
        </w:pBdr>
        <w:jc w:val="right"/>
        <w:rPr>
          <w:color w:val="3F3F3F" w:themeColor="background1" w:themeShade="40"/>
          <w:u w:val="single"/>
        </w:rPr>
      </w:pPr>
      <w:r w:rsidRPr="0083276D">
        <w:rPr>
          <w:color w:val="3F3F3F" w:themeColor="background1" w:themeShade="40"/>
          <w:u w:val="single"/>
        </w:rPr>
        <w:t>Ош</w:t>
      </w:r>
      <w:r w:rsidR="00735EF3" w:rsidRPr="0083276D">
        <w:rPr>
          <w:color w:val="3F3F3F" w:themeColor="background1" w:themeShade="40"/>
          <w:u w:val="single"/>
          <w:lang w:val="ky-KG"/>
        </w:rPr>
        <w:t xml:space="preserve"> ш.</w:t>
      </w:r>
      <w:r w:rsidR="00301AB6" w:rsidRPr="0083276D">
        <w:rPr>
          <w:color w:val="3F3F3F" w:themeColor="background1" w:themeShade="40"/>
          <w:u w:val="single"/>
        </w:rPr>
        <w:t xml:space="preserve">, </w:t>
      </w:r>
      <w:r w:rsidR="00735EF3" w:rsidRPr="0083276D">
        <w:rPr>
          <w:color w:val="3F3F3F" w:themeColor="background1" w:themeShade="40"/>
          <w:u w:val="single"/>
          <w:lang w:val="ky-KG"/>
        </w:rPr>
        <w:t xml:space="preserve">2019-жылдын </w:t>
      </w:r>
      <w:r w:rsidR="00301AB6" w:rsidRPr="0083276D">
        <w:rPr>
          <w:color w:val="3F3F3F" w:themeColor="background1" w:themeShade="40"/>
          <w:u w:val="single"/>
        </w:rPr>
        <w:t>27</w:t>
      </w:r>
      <w:r w:rsidR="00735EF3" w:rsidRPr="0083276D">
        <w:rPr>
          <w:color w:val="3F3F3F" w:themeColor="background1" w:themeShade="40"/>
          <w:u w:val="single"/>
          <w:lang w:val="ky-KG"/>
        </w:rPr>
        <w:t>-</w:t>
      </w:r>
      <w:proofErr w:type="spellStart"/>
      <w:r w:rsidR="00301AB6" w:rsidRPr="0083276D">
        <w:rPr>
          <w:color w:val="3F3F3F" w:themeColor="background1" w:themeShade="40"/>
          <w:u w:val="single"/>
        </w:rPr>
        <w:t>июн</w:t>
      </w:r>
      <w:proofErr w:type="spellEnd"/>
      <w:r w:rsidR="00735EF3" w:rsidRPr="0083276D">
        <w:rPr>
          <w:color w:val="3F3F3F" w:themeColor="background1" w:themeShade="40"/>
          <w:u w:val="single"/>
          <w:lang w:val="ky-KG"/>
        </w:rPr>
        <w:t>у</w:t>
      </w:r>
    </w:p>
    <w:p w:rsidR="00482507" w:rsidRPr="0083276D" w:rsidRDefault="00482507">
      <w:pPr>
        <w:pBdr>
          <w:top w:val="nil"/>
          <w:left w:val="nil"/>
          <w:bottom w:val="nil"/>
          <w:right w:val="nil"/>
          <w:between w:val="nil"/>
        </w:pBdr>
        <w:jc w:val="right"/>
        <w:rPr>
          <w:color w:val="3F3F3F" w:themeColor="background1" w:themeShade="40"/>
          <w:u w:val="single"/>
        </w:rPr>
      </w:pPr>
    </w:p>
    <w:p w:rsidR="00D942A8" w:rsidRPr="0083276D" w:rsidRDefault="00D942A8" w:rsidP="00D942A8">
      <w:pPr>
        <w:pBdr>
          <w:top w:val="nil"/>
          <w:left w:val="nil"/>
          <w:bottom w:val="nil"/>
          <w:right w:val="nil"/>
          <w:between w:val="nil"/>
        </w:pBdr>
        <w:ind w:firstLine="709"/>
        <w:jc w:val="center"/>
        <w:rPr>
          <w:b/>
          <w:i/>
          <w:color w:val="3F3F3F" w:themeColor="background1" w:themeShade="40"/>
          <w:lang w:val="ky-KG"/>
        </w:rPr>
      </w:pPr>
      <w:r w:rsidRPr="0083276D">
        <w:rPr>
          <w:b/>
          <w:i/>
          <w:color w:val="3F3F3F" w:themeColor="background1" w:themeShade="40"/>
          <w:lang w:val="ky-KG"/>
        </w:rPr>
        <w:t xml:space="preserve">2019-жылдын </w:t>
      </w:r>
      <w:r w:rsidR="00301AB6" w:rsidRPr="0083276D">
        <w:rPr>
          <w:b/>
          <w:i/>
          <w:color w:val="3F3F3F" w:themeColor="background1" w:themeShade="40"/>
        </w:rPr>
        <w:t>27</w:t>
      </w:r>
      <w:r w:rsidRPr="0083276D">
        <w:rPr>
          <w:b/>
          <w:i/>
          <w:color w:val="3F3F3F" w:themeColor="background1" w:themeShade="40"/>
          <w:lang w:val="ky-KG"/>
        </w:rPr>
        <w:t>-</w:t>
      </w:r>
      <w:proofErr w:type="spellStart"/>
      <w:r w:rsidR="00301AB6" w:rsidRPr="0083276D">
        <w:rPr>
          <w:b/>
          <w:i/>
          <w:color w:val="3F3F3F" w:themeColor="background1" w:themeShade="40"/>
        </w:rPr>
        <w:t>июн</w:t>
      </w:r>
      <w:proofErr w:type="spellEnd"/>
      <w:r w:rsidRPr="0083276D">
        <w:rPr>
          <w:b/>
          <w:i/>
          <w:color w:val="3F3F3F" w:themeColor="background1" w:themeShade="40"/>
          <w:lang w:val="ky-KG"/>
        </w:rPr>
        <w:t>унда Ош мамлекеттик университетинин табигый илимдер жана география факультетинин корпусунда “</w:t>
      </w:r>
      <w:r w:rsidRPr="0083276D">
        <w:rPr>
          <w:b/>
          <w:i/>
          <w:color w:val="3F3F3F" w:themeColor="background1" w:themeShade="40"/>
          <w:lang w:val="ky-KG"/>
        </w:rPr>
        <w:t xml:space="preserve">Билим берүү чөйрөсүнүн толеранттуулугун жана коопсуздугун өнүктүрүү </w:t>
      </w:r>
    </w:p>
    <w:p w:rsidR="00482507" w:rsidRPr="0083276D" w:rsidRDefault="00D942A8" w:rsidP="00D942A8">
      <w:pPr>
        <w:pBdr>
          <w:top w:val="nil"/>
          <w:left w:val="nil"/>
          <w:bottom w:val="nil"/>
          <w:right w:val="nil"/>
          <w:between w:val="nil"/>
        </w:pBdr>
        <w:ind w:firstLine="709"/>
        <w:jc w:val="center"/>
        <w:rPr>
          <w:b/>
          <w:i/>
          <w:color w:val="3F3F3F" w:themeColor="background1" w:themeShade="40"/>
          <w:lang w:val="ky-KG"/>
        </w:rPr>
      </w:pPr>
      <w:r w:rsidRPr="0083276D">
        <w:rPr>
          <w:b/>
          <w:i/>
          <w:color w:val="3F3F3F" w:themeColor="background1" w:themeShade="40"/>
          <w:lang w:val="ky-KG"/>
        </w:rPr>
        <w:t>борбор</w:t>
      </w:r>
      <w:r w:rsidRPr="0083276D">
        <w:rPr>
          <w:b/>
          <w:i/>
          <w:color w:val="3F3F3F" w:themeColor="background1" w:themeShade="40"/>
          <w:lang w:val="ky-KG"/>
        </w:rPr>
        <w:t>унун” ачылыш</w:t>
      </w:r>
      <w:r w:rsidR="0083276D" w:rsidRPr="0083276D">
        <w:rPr>
          <w:b/>
          <w:i/>
          <w:color w:val="3F3F3F" w:themeColor="background1" w:themeShade="40"/>
          <w:lang w:val="ky-KG"/>
        </w:rPr>
        <w:t>ы</w:t>
      </w:r>
      <w:r w:rsidRPr="0083276D">
        <w:rPr>
          <w:b/>
          <w:i/>
          <w:color w:val="3F3F3F" w:themeColor="background1" w:themeShade="40"/>
          <w:lang w:val="ky-KG"/>
        </w:rPr>
        <w:t xml:space="preserve"> болот</w:t>
      </w:r>
    </w:p>
    <w:p w:rsidR="00482507" w:rsidRPr="0083276D" w:rsidRDefault="00482507">
      <w:pPr>
        <w:pBdr>
          <w:top w:val="nil"/>
          <w:left w:val="nil"/>
          <w:bottom w:val="nil"/>
          <w:right w:val="nil"/>
          <w:between w:val="nil"/>
        </w:pBdr>
        <w:ind w:firstLine="709"/>
        <w:jc w:val="center"/>
        <w:rPr>
          <w:b/>
          <w:i/>
          <w:color w:val="3F3F3F" w:themeColor="background1" w:themeShade="40"/>
          <w:lang w:val="ky-KG"/>
        </w:rPr>
      </w:pPr>
    </w:p>
    <w:p w:rsidR="0083276D" w:rsidRPr="0083276D" w:rsidRDefault="0083276D" w:rsidP="0083276D">
      <w:pPr>
        <w:pBdr>
          <w:top w:val="nil"/>
          <w:left w:val="nil"/>
          <w:bottom w:val="nil"/>
          <w:right w:val="nil"/>
          <w:between w:val="nil"/>
        </w:pBdr>
        <w:ind w:firstLine="709"/>
        <w:jc w:val="both"/>
        <w:rPr>
          <w:color w:val="3F3F3F" w:themeColor="background1" w:themeShade="40"/>
          <w:lang w:val="ky-KG"/>
        </w:rPr>
      </w:pPr>
      <w:r w:rsidRPr="0083276D">
        <w:rPr>
          <w:color w:val="3F3F3F" w:themeColor="background1" w:themeShade="40"/>
          <w:lang w:val="ky-KG"/>
        </w:rPr>
        <w:t xml:space="preserve">Ош мамлекеттик университетинде </w:t>
      </w:r>
      <w:r w:rsidRPr="0083276D">
        <w:rPr>
          <w:color w:val="3F3F3F" w:themeColor="background1" w:themeShade="40"/>
          <w:lang w:val="ky-KG"/>
        </w:rPr>
        <w:t>К. Аденауэр атындагы Фонд жана «БИОМ» Экологиялык Кыймылы К</w:t>
      </w:r>
      <w:r w:rsidRPr="0083276D">
        <w:rPr>
          <w:color w:val="3F3F3F" w:themeColor="background1" w:themeShade="40"/>
          <w:lang w:val="ky-KG"/>
        </w:rPr>
        <w:t xml:space="preserve">ыргыз </w:t>
      </w:r>
      <w:r w:rsidRPr="0083276D">
        <w:rPr>
          <w:color w:val="3F3F3F" w:themeColor="background1" w:themeShade="40"/>
          <w:lang w:val="ky-KG"/>
        </w:rPr>
        <w:t>Р</w:t>
      </w:r>
      <w:r w:rsidRPr="0083276D">
        <w:rPr>
          <w:color w:val="3F3F3F" w:themeColor="background1" w:themeShade="40"/>
          <w:lang w:val="ky-KG"/>
        </w:rPr>
        <w:t xml:space="preserve">еспубликасынын </w:t>
      </w:r>
      <w:r w:rsidRPr="0083276D">
        <w:rPr>
          <w:color w:val="3F3F3F" w:themeColor="background1" w:themeShade="40"/>
          <w:lang w:val="ky-KG"/>
        </w:rPr>
        <w:t>Билим берүү жана илим министрлиги менен өнөктөштүктө, Европа</w:t>
      </w:r>
      <w:r w:rsidRPr="0083276D">
        <w:rPr>
          <w:color w:val="3F3F3F" w:themeColor="background1" w:themeShade="40"/>
          <w:lang w:val="ky-KG"/>
        </w:rPr>
        <w:t xml:space="preserve"> </w:t>
      </w:r>
      <w:r w:rsidRPr="0083276D">
        <w:rPr>
          <w:color w:val="3F3F3F" w:themeColor="background1" w:themeShade="40"/>
          <w:lang w:val="ky-KG"/>
        </w:rPr>
        <w:t>Бир</w:t>
      </w:r>
      <w:r w:rsidRPr="0083276D">
        <w:rPr>
          <w:color w:val="3F3F3F" w:themeColor="background1" w:themeShade="40"/>
          <w:lang w:val="ky-KG"/>
        </w:rPr>
        <w:t>л</w:t>
      </w:r>
      <w:r w:rsidRPr="0083276D">
        <w:rPr>
          <w:color w:val="3F3F3F" w:themeColor="background1" w:themeShade="40"/>
          <w:lang w:val="ky-KG"/>
        </w:rPr>
        <w:t>игинин финансылык колдоосу менен ишке ашырылып жаткан</w:t>
      </w:r>
      <w:r w:rsidRPr="0083276D">
        <w:rPr>
          <w:color w:val="3F3F3F" w:themeColor="background1" w:themeShade="40"/>
          <w:lang w:val="ky-KG"/>
        </w:rPr>
        <w:t xml:space="preserve"> </w:t>
      </w:r>
      <w:r w:rsidRPr="0083276D">
        <w:rPr>
          <w:color w:val="3F3F3F" w:themeColor="background1" w:themeShade="40"/>
          <w:lang w:val="ky-KG"/>
        </w:rPr>
        <w:t>“Кыргыз Республикасындагы мектептик билим берүү чөйрөсүнүн</w:t>
      </w:r>
      <w:r w:rsidRPr="0083276D">
        <w:rPr>
          <w:color w:val="3F3F3F" w:themeColor="background1" w:themeShade="40"/>
          <w:lang w:val="ky-KG"/>
        </w:rPr>
        <w:t xml:space="preserve"> </w:t>
      </w:r>
      <w:r w:rsidRPr="0083276D">
        <w:rPr>
          <w:color w:val="3F3F3F" w:themeColor="background1" w:themeShade="40"/>
          <w:lang w:val="ky-KG"/>
        </w:rPr>
        <w:t>коопсуздугун каржылоо механизмдерин өнүктүрүү”</w:t>
      </w:r>
      <w:r w:rsidRPr="0083276D">
        <w:rPr>
          <w:color w:val="3F3F3F" w:themeColor="background1" w:themeShade="40"/>
          <w:lang w:val="ky-KG"/>
        </w:rPr>
        <w:t xml:space="preserve"> долбоорунун алкагында “</w:t>
      </w:r>
      <w:r w:rsidRPr="0083276D">
        <w:rPr>
          <w:color w:val="3F3F3F" w:themeColor="background1" w:themeShade="40"/>
          <w:lang w:val="ky-KG"/>
        </w:rPr>
        <w:t>Билим берүү чөйрөсүнүн толеранттуулугун жана коопсуздугун өнүктүрүү борбор</w:t>
      </w:r>
      <w:r w:rsidRPr="0083276D">
        <w:rPr>
          <w:color w:val="3F3F3F" w:themeColor="background1" w:themeShade="40"/>
          <w:lang w:val="ky-KG"/>
        </w:rPr>
        <w:t>у” ачылат.</w:t>
      </w:r>
      <w:r>
        <w:rPr>
          <w:color w:val="3F3F3F" w:themeColor="background1" w:themeShade="40"/>
          <w:lang w:val="ky-KG"/>
        </w:rPr>
        <w:t xml:space="preserve"> Аталган Борбор</w:t>
      </w:r>
      <w:r w:rsidR="00CE69F1">
        <w:rPr>
          <w:color w:val="3F3F3F" w:themeColor="background1" w:themeShade="40"/>
          <w:lang w:val="ky-KG"/>
        </w:rPr>
        <w:t xml:space="preserve"> коопсуз билим берүү чөйрөсүн уюштуруунун натыйжалуу технологияларын иштеп чыгуу, өнүктүрүү жана жайылтуу боюнча, анын ичинде рес</w:t>
      </w:r>
      <w:r w:rsidR="00E5625F">
        <w:rPr>
          <w:color w:val="3F3F3F" w:themeColor="background1" w:themeShade="40"/>
          <w:lang w:val="ky-KG"/>
        </w:rPr>
        <w:t>публиканын билим берүү</w:t>
      </w:r>
      <w:r w:rsidR="00CE69F1">
        <w:rPr>
          <w:color w:val="3F3F3F" w:themeColor="background1" w:themeShade="40"/>
          <w:lang w:val="ky-KG"/>
        </w:rPr>
        <w:t xml:space="preserve"> уюмдарынын башкаруучулук жана педагогикалык кадрларынын дараметин жогорулатуу аркылуу активдүү жана туруктуу иш алып баруучу демонстрациялык, маалыматтык, эксперименталдык жана креативдүү аянтчалардын бири болот.</w:t>
      </w:r>
    </w:p>
    <w:p w:rsidR="0083276D" w:rsidRPr="0083276D" w:rsidRDefault="00CE69F1" w:rsidP="00CE69F1">
      <w:pPr>
        <w:pBdr>
          <w:top w:val="nil"/>
          <w:left w:val="nil"/>
          <w:bottom w:val="nil"/>
          <w:right w:val="nil"/>
          <w:between w:val="nil"/>
        </w:pBdr>
        <w:ind w:firstLine="709"/>
        <w:jc w:val="both"/>
        <w:rPr>
          <w:color w:val="3F3F3F" w:themeColor="background1" w:themeShade="40"/>
          <w:lang w:val="ky-KG"/>
        </w:rPr>
      </w:pPr>
      <w:r>
        <w:rPr>
          <w:color w:val="3F3F3F" w:themeColor="background1" w:themeShade="40"/>
          <w:lang w:val="ky-KG"/>
        </w:rPr>
        <w:t>2018-жылы ОшМУ долбоорлордун сынагына катышып, “</w:t>
      </w:r>
      <w:r w:rsidRPr="00CE69F1">
        <w:rPr>
          <w:color w:val="3F3F3F" w:themeColor="background1" w:themeShade="40"/>
          <w:lang w:val="ky-KG"/>
        </w:rPr>
        <w:t xml:space="preserve">Билим берүү чөйрөсүнүн толеранттуулугун жана коопсуздугун өнүктүрүү </w:t>
      </w:r>
      <w:r>
        <w:rPr>
          <w:color w:val="3F3F3F" w:themeColor="background1" w:themeShade="40"/>
          <w:lang w:val="ky-KG"/>
        </w:rPr>
        <w:t xml:space="preserve">борборлору” түзүлүп жаткан Үч жогорку окуу жайдын бири болуп аныкталган. Борбор билим берүү чөйрөсүнүн коопсуздук Стандарттарын сактоо менен жабдылган. “Борбор биздин университет үчүн аймактардагы мектептердин мугалимдеринин </w:t>
      </w:r>
      <w:r w:rsidR="00E2674A">
        <w:rPr>
          <w:color w:val="3F3F3F" w:themeColor="background1" w:themeShade="40"/>
          <w:lang w:val="ky-KG"/>
        </w:rPr>
        <w:t xml:space="preserve">билим берүү чөйрөсүнүн коопсуздугу маселелери боюнча </w:t>
      </w:r>
      <w:r w:rsidR="00E2674A" w:rsidRPr="00E2674A">
        <w:rPr>
          <w:color w:val="3F3F3F" w:themeColor="background1" w:themeShade="40"/>
          <w:lang w:val="ky-KG"/>
        </w:rPr>
        <w:t xml:space="preserve">билим берүү чөйрөсүнүн коопсуздугун ар кандай аспекттерине арналган </w:t>
      </w:r>
      <w:r w:rsidR="00E2674A">
        <w:rPr>
          <w:color w:val="3F3F3F" w:themeColor="background1" w:themeShade="40"/>
          <w:lang w:val="ky-KG"/>
        </w:rPr>
        <w:t>иш-чараларды өткөрүү (тегерек столдор, конференциялар, мониторингдик визиттер ж.б.у.с) акрылуу квалификациясын жогорулатуу үчүн туруктуу аянтча болот деп пландаштыруудабыз. “Коопсуз билим берүү чөйрөсү” дисциплинасы боюнча чөйрөнүн (суу, аба, ызы-чуу, температура, нымдуулук ж.б.) параметрлерин өлчөө боюнча аспаптарды демонстрация кылуу менен лекцияларды жана практикалык сабакт</w:t>
      </w:r>
      <w:r w:rsidR="00E5625F">
        <w:rPr>
          <w:color w:val="3F3F3F" w:themeColor="background1" w:themeShade="40"/>
          <w:lang w:val="ky-KG"/>
        </w:rPr>
        <w:t>арды өткөрүүнү пландап жатабыз</w:t>
      </w:r>
      <w:r w:rsidR="00E2674A">
        <w:rPr>
          <w:color w:val="3F3F3F" w:themeColor="background1" w:themeShade="40"/>
          <w:lang w:val="ky-KG"/>
        </w:rPr>
        <w:t xml:space="preserve">. </w:t>
      </w:r>
      <w:r w:rsidR="00333487">
        <w:rPr>
          <w:color w:val="3F3F3F" w:themeColor="background1" w:themeShade="40"/>
          <w:lang w:val="ky-KG"/>
        </w:rPr>
        <w:t xml:space="preserve">Борбор </w:t>
      </w:r>
      <w:r w:rsidR="008C125B">
        <w:rPr>
          <w:color w:val="3F3F3F" w:themeColor="background1" w:themeShade="40"/>
          <w:lang w:val="ky-KG"/>
        </w:rPr>
        <w:t>каалаган ар бир адам өзү үчүн мектептердеги коопсуз билим берүү чөйрөсү боюнча керектүү маалыматты таба алган электрондук түрдөгү маалыматы менен ресурстук китепкана болот. Борбор келечектеги педагогдорго психологиялык жактан жайлуу жана коопсуз билим берүү чөйрөсүн калыптандыруунун усулдук куралдар</w:t>
      </w:r>
      <w:r w:rsidR="00E5625F">
        <w:rPr>
          <w:color w:val="3F3F3F" w:themeColor="background1" w:themeShade="40"/>
          <w:lang w:val="ky-KG"/>
        </w:rPr>
        <w:t>ын</w:t>
      </w:r>
      <w:r w:rsidR="008C125B">
        <w:rPr>
          <w:color w:val="3F3F3F" w:themeColor="background1" w:themeShade="40"/>
          <w:lang w:val="ky-KG"/>
        </w:rPr>
        <w:t xml:space="preserve">а, билим берүү чөйрөсүндөгү коркунучтарды жана тобокелдиктерди алдын алуу жана жеңүүнүн ыкмаларына </w:t>
      </w:r>
      <w:r w:rsidR="008C125B">
        <w:rPr>
          <w:color w:val="3F3F3F" w:themeColor="background1" w:themeShade="40"/>
          <w:lang w:val="ky-KG"/>
        </w:rPr>
        <w:t>ээ болууга</w:t>
      </w:r>
      <w:r w:rsidR="008C125B">
        <w:rPr>
          <w:color w:val="3F3F3F" w:themeColor="background1" w:themeShade="40"/>
          <w:lang w:val="ky-KG"/>
        </w:rPr>
        <w:t xml:space="preserve"> жардам берет деп күтүүдөбүз”, - деди п.и.к., проф., педагогикалык билим берүү жаатындагы окуу-усулдук бирикменин төрайымы, ОшМУнун аккредитация жана билим берүү сапаты департаментинин директору М.А. Алтыбаева.</w:t>
      </w:r>
    </w:p>
    <w:p w:rsidR="00482507" w:rsidRPr="004E4BB6" w:rsidRDefault="00653369">
      <w:pPr>
        <w:pBdr>
          <w:top w:val="nil"/>
          <w:left w:val="nil"/>
          <w:bottom w:val="nil"/>
          <w:right w:val="nil"/>
          <w:between w:val="nil"/>
        </w:pBdr>
        <w:ind w:firstLine="709"/>
        <w:jc w:val="both"/>
        <w:rPr>
          <w:color w:val="3F3F3F" w:themeColor="background1" w:themeShade="40"/>
          <w:lang w:val="ky-KG"/>
        </w:rPr>
      </w:pPr>
      <w:r>
        <w:rPr>
          <w:color w:val="3F3F3F" w:themeColor="background1" w:themeShade="40"/>
          <w:lang w:val="ky-KG"/>
        </w:rPr>
        <w:t>Борбордун ишиндеги биринчи иш-чаралар болуп мектеп окуучуларынын коопсуздугу маселелери боюнча ачык лекцияларды өткөрүү болот, ошондой эле катышуучуларга өлчөөчү аспаптар жана мектептик чөйрөнүн параметрлерин баалоо ыкмалары демонстрац</w:t>
      </w:r>
      <w:r w:rsidR="00E5625F">
        <w:rPr>
          <w:color w:val="3F3F3F" w:themeColor="background1" w:themeShade="40"/>
          <w:lang w:val="ky-KG"/>
        </w:rPr>
        <w:t>и</w:t>
      </w:r>
      <w:r>
        <w:rPr>
          <w:color w:val="3F3F3F" w:themeColor="background1" w:themeShade="40"/>
          <w:lang w:val="ky-KG"/>
        </w:rPr>
        <w:t>яланат.</w:t>
      </w:r>
    </w:p>
    <w:p w:rsidR="004E4BB6" w:rsidRPr="004E4BB6" w:rsidRDefault="004E4BB6" w:rsidP="004E4BB6">
      <w:pPr>
        <w:pBdr>
          <w:top w:val="nil"/>
          <w:left w:val="nil"/>
          <w:bottom w:val="nil"/>
          <w:right w:val="nil"/>
          <w:between w:val="nil"/>
        </w:pBdr>
        <w:ind w:firstLine="709"/>
        <w:jc w:val="both"/>
        <w:rPr>
          <w:color w:val="3F3F3F" w:themeColor="background1" w:themeShade="40"/>
          <w:lang w:val="ky-KG"/>
        </w:rPr>
      </w:pPr>
      <w:r w:rsidRPr="004E4BB6">
        <w:rPr>
          <w:color w:val="3F3F3F" w:themeColor="background1" w:themeShade="40"/>
          <w:lang w:val="ky-KG"/>
        </w:rPr>
        <w:t>Билим берүү чөйрөсүнүн толеранттуулу</w:t>
      </w:r>
      <w:r>
        <w:rPr>
          <w:color w:val="3F3F3F" w:themeColor="background1" w:themeShade="40"/>
          <w:lang w:val="ky-KG"/>
        </w:rPr>
        <w:t xml:space="preserve">гун жана коопсуздугун өнүктүрүү </w:t>
      </w:r>
      <w:r w:rsidRPr="004E4BB6">
        <w:rPr>
          <w:color w:val="3F3F3F" w:themeColor="background1" w:themeShade="40"/>
          <w:lang w:val="ky-KG"/>
        </w:rPr>
        <w:t xml:space="preserve">борбору И.Арабаев атындагы Кыргыз мамлекеттик университетинде (Бишкек ш.) </w:t>
      </w:r>
      <w:r w:rsidR="00E5625F">
        <w:rPr>
          <w:color w:val="3F3F3F" w:themeColor="background1" w:themeShade="40"/>
          <w:lang w:val="ky-KG"/>
        </w:rPr>
        <w:t>иш алып барууда, ошондой э</w:t>
      </w:r>
      <w:r>
        <w:rPr>
          <w:color w:val="3F3F3F" w:themeColor="background1" w:themeShade="40"/>
          <w:lang w:val="ky-KG"/>
        </w:rPr>
        <w:t>ле АДАМ/БФЭА Университетинде (Бишкек ш.) ачуу пландаштырылууда. Борборлорду ресурстук аянтчалар катары түзүү менен катар бул Үч пилоттук жождордо мектептик чөй</w:t>
      </w:r>
      <w:r w:rsidR="00E5625F">
        <w:rPr>
          <w:color w:val="3F3F3F" w:themeColor="background1" w:themeShade="40"/>
          <w:lang w:val="ky-KG"/>
        </w:rPr>
        <w:t>рө</w:t>
      </w:r>
      <w:r>
        <w:rPr>
          <w:color w:val="3F3F3F" w:themeColor="background1" w:themeShade="40"/>
          <w:lang w:val="ky-KG"/>
        </w:rPr>
        <w:t>нүн коопсуздугу маселелери боюнча окуу-усулдук комплекс иштелип чыккан жана апробацияланган, ал Кыргызстандагы келечектеги педагогдорду жана билим берүү менеджерлерин даярдоо процессинин бир бөлүгү болот.</w:t>
      </w:r>
    </w:p>
    <w:p w:rsidR="00482507" w:rsidRPr="00E5625F" w:rsidRDefault="00482507">
      <w:pPr>
        <w:pBdr>
          <w:top w:val="nil"/>
          <w:left w:val="nil"/>
          <w:bottom w:val="nil"/>
          <w:right w:val="nil"/>
          <w:between w:val="nil"/>
        </w:pBdr>
        <w:shd w:val="clear" w:color="auto" w:fill="FFFFFF"/>
        <w:ind w:firstLine="720"/>
        <w:jc w:val="both"/>
        <w:rPr>
          <w:color w:val="3F3F3F" w:themeColor="background1" w:themeShade="40"/>
          <w:sz w:val="12"/>
          <w:szCs w:val="12"/>
          <w:lang w:val="ky-KG"/>
        </w:rPr>
      </w:pPr>
    </w:p>
    <w:p w:rsidR="00482507" w:rsidRPr="00E5625F" w:rsidRDefault="00482507">
      <w:pPr>
        <w:pBdr>
          <w:top w:val="nil"/>
          <w:left w:val="nil"/>
          <w:bottom w:val="nil"/>
          <w:right w:val="nil"/>
          <w:between w:val="nil"/>
        </w:pBdr>
        <w:shd w:val="clear" w:color="auto" w:fill="FFFFFF"/>
        <w:ind w:firstLine="720"/>
        <w:jc w:val="both"/>
        <w:rPr>
          <w:color w:val="3F3F3F" w:themeColor="background1" w:themeShade="40"/>
          <w:sz w:val="12"/>
          <w:szCs w:val="12"/>
          <w:lang w:val="ky-KG"/>
        </w:rPr>
      </w:pPr>
    </w:p>
    <w:p w:rsidR="00482507" w:rsidRPr="0083276D" w:rsidRDefault="0083276D">
      <w:pPr>
        <w:pBdr>
          <w:top w:val="nil"/>
          <w:left w:val="nil"/>
          <w:bottom w:val="nil"/>
          <w:right w:val="nil"/>
          <w:between w:val="nil"/>
        </w:pBdr>
        <w:shd w:val="clear" w:color="auto" w:fill="FFFFFF"/>
        <w:ind w:firstLine="720"/>
        <w:jc w:val="both"/>
        <w:rPr>
          <w:color w:val="3F3F3F" w:themeColor="background1" w:themeShade="40"/>
        </w:rPr>
      </w:pPr>
      <w:r>
        <w:rPr>
          <w:b/>
          <w:color w:val="3F3F3F" w:themeColor="background1" w:themeShade="40"/>
          <w:lang w:val="ky-KG"/>
        </w:rPr>
        <w:t>Каттоо убактысы</w:t>
      </w:r>
      <w:r w:rsidR="00301AB6" w:rsidRPr="0083276D">
        <w:rPr>
          <w:b/>
          <w:color w:val="3F3F3F" w:themeColor="background1" w:themeShade="40"/>
        </w:rPr>
        <w:t>:</w:t>
      </w:r>
      <w:r w:rsidR="00301AB6" w:rsidRPr="0083276D">
        <w:rPr>
          <w:color w:val="3F3F3F" w:themeColor="background1" w:themeShade="40"/>
        </w:rPr>
        <w:t xml:space="preserve"> 11:00</w:t>
      </w:r>
    </w:p>
    <w:p w:rsidR="00482507" w:rsidRPr="0083276D" w:rsidRDefault="0083276D">
      <w:pPr>
        <w:pBdr>
          <w:top w:val="nil"/>
          <w:left w:val="nil"/>
          <w:bottom w:val="nil"/>
          <w:right w:val="nil"/>
          <w:between w:val="nil"/>
        </w:pBdr>
        <w:shd w:val="clear" w:color="auto" w:fill="FFFFFF"/>
        <w:ind w:firstLine="720"/>
        <w:jc w:val="both"/>
        <w:rPr>
          <w:color w:val="3F3F3F" w:themeColor="background1" w:themeShade="40"/>
        </w:rPr>
      </w:pPr>
      <w:r>
        <w:rPr>
          <w:b/>
          <w:color w:val="3F3F3F" w:themeColor="background1" w:themeShade="40"/>
          <w:lang w:val="ky-KG"/>
        </w:rPr>
        <w:t>Өтүүчү жер</w:t>
      </w:r>
      <w:r w:rsidR="00301AB6" w:rsidRPr="0083276D">
        <w:rPr>
          <w:b/>
          <w:color w:val="3F3F3F" w:themeColor="background1" w:themeShade="40"/>
        </w:rPr>
        <w:t xml:space="preserve">: </w:t>
      </w:r>
      <w:r w:rsidRPr="008C125B">
        <w:rPr>
          <w:color w:val="3F3F3F" w:themeColor="background1" w:themeShade="40"/>
          <w:lang w:val="ky-KG"/>
        </w:rPr>
        <w:t>Табигый илимдер жана география ф</w:t>
      </w:r>
      <w:proofErr w:type="spellStart"/>
      <w:r w:rsidR="00301AB6" w:rsidRPr="008C125B">
        <w:rPr>
          <w:color w:val="3F3F3F" w:themeColor="background1" w:themeShade="40"/>
        </w:rPr>
        <w:t>акультет</w:t>
      </w:r>
      <w:proofErr w:type="spellEnd"/>
      <w:r w:rsidRPr="008C125B">
        <w:rPr>
          <w:color w:val="3F3F3F" w:themeColor="background1" w:themeShade="40"/>
          <w:lang w:val="ky-KG"/>
        </w:rPr>
        <w:t>и</w:t>
      </w:r>
      <w:r w:rsidR="00301AB6" w:rsidRPr="0083276D">
        <w:rPr>
          <w:color w:val="3F3F3F" w:themeColor="background1" w:themeShade="40"/>
        </w:rPr>
        <w:t xml:space="preserve"> </w:t>
      </w:r>
      <w:r>
        <w:rPr>
          <w:color w:val="3F3F3F" w:themeColor="background1" w:themeShade="40"/>
        </w:rPr>
        <w:t xml:space="preserve">, </w:t>
      </w:r>
      <w:proofErr w:type="spellStart"/>
      <w:r>
        <w:rPr>
          <w:color w:val="3F3F3F" w:themeColor="background1" w:themeShade="40"/>
        </w:rPr>
        <w:t>ОшМУ</w:t>
      </w:r>
      <w:proofErr w:type="spellEnd"/>
      <w:r>
        <w:rPr>
          <w:color w:val="3F3F3F" w:themeColor="background1" w:themeShade="40"/>
        </w:rPr>
        <w:t xml:space="preserve">, </w:t>
      </w:r>
      <w:proofErr w:type="spellStart"/>
      <w:r w:rsidR="00301AB6" w:rsidRPr="0083276D">
        <w:rPr>
          <w:color w:val="3F3F3F" w:themeColor="background1" w:themeShade="40"/>
        </w:rPr>
        <w:t>Исанов</w:t>
      </w:r>
      <w:proofErr w:type="spellEnd"/>
      <w:r>
        <w:rPr>
          <w:color w:val="3F3F3F" w:themeColor="background1" w:themeShade="40"/>
          <w:lang w:val="ky-KG"/>
        </w:rPr>
        <w:t xml:space="preserve"> көч.</w:t>
      </w:r>
      <w:r w:rsidR="00301AB6" w:rsidRPr="0083276D">
        <w:rPr>
          <w:color w:val="3F3F3F" w:themeColor="background1" w:themeShade="40"/>
        </w:rPr>
        <w:t xml:space="preserve"> 77</w:t>
      </w:r>
    </w:p>
    <w:p w:rsidR="00482507" w:rsidRPr="0083276D" w:rsidRDefault="00482507">
      <w:pPr>
        <w:pBdr>
          <w:top w:val="nil"/>
          <w:left w:val="nil"/>
          <w:bottom w:val="nil"/>
          <w:right w:val="nil"/>
          <w:between w:val="nil"/>
        </w:pBdr>
        <w:shd w:val="clear" w:color="auto" w:fill="FFFFFF"/>
        <w:ind w:firstLine="720"/>
        <w:jc w:val="both"/>
        <w:rPr>
          <w:color w:val="3F3F3F" w:themeColor="background1" w:themeShade="40"/>
          <w:sz w:val="12"/>
        </w:rPr>
      </w:pPr>
    </w:p>
    <w:p w:rsidR="00482507" w:rsidRPr="0083276D" w:rsidRDefault="00572232">
      <w:pPr>
        <w:pBdr>
          <w:top w:val="nil"/>
          <w:left w:val="nil"/>
          <w:bottom w:val="nil"/>
          <w:right w:val="nil"/>
          <w:between w:val="nil"/>
        </w:pBdr>
        <w:shd w:val="clear" w:color="auto" w:fill="FFFFFF"/>
        <w:ind w:firstLine="720"/>
        <w:jc w:val="both"/>
        <w:rPr>
          <w:b/>
          <w:color w:val="3F3F3F" w:themeColor="background1" w:themeShade="40"/>
          <w:u w:val="single"/>
        </w:rPr>
      </w:pPr>
      <w:r>
        <w:rPr>
          <w:b/>
          <w:color w:val="3F3F3F" w:themeColor="background1" w:themeShade="40"/>
          <w:lang w:val="ky-KG"/>
        </w:rPr>
        <w:t>Пресса үчүн байланыш маалымат</w:t>
      </w:r>
    </w:p>
    <w:p w:rsidR="00482507" w:rsidRPr="0083276D" w:rsidRDefault="00301AB6">
      <w:pPr>
        <w:pBdr>
          <w:top w:val="nil"/>
          <w:left w:val="nil"/>
          <w:bottom w:val="nil"/>
          <w:right w:val="nil"/>
          <w:between w:val="nil"/>
        </w:pBdr>
        <w:shd w:val="clear" w:color="auto" w:fill="FFFFFF"/>
        <w:ind w:firstLine="720"/>
        <w:jc w:val="both"/>
        <w:rPr>
          <w:color w:val="3F3F3F" w:themeColor="background1" w:themeShade="40"/>
          <w:u w:val="single"/>
        </w:rPr>
      </w:pPr>
      <w:r w:rsidRPr="0083276D">
        <w:rPr>
          <w:color w:val="3F3F3F" w:themeColor="background1" w:themeShade="40"/>
        </w:rPr>
        <w:t xml:space="preserve"> телефон: +996 500 241092 kanatkubatbekov@gmail.com</w:t>
      </w:r>
    </w:p>
    <w:p w:rsidR="00482507" w:rsidRPr="0083276D" w:rsidRDefault="00301AB6">
      <w:pPr>
        <w:pBdr>
          <w:top w:val="nil"/>
          <w:left w:val="nil"/>
          <w:bottom w:val="nil"/>
          <w:right w:val="nil"/>
          <w:between w:val="nil"/>
        </w:pBdr>
        <w:shd w:val="clear" w:color="auto" w:fill="FFFFFF"/>
        <w:ind w:firstLine="720"/>
        <w:jc w:val="both"/>
        <w:rPr>
          <w:color w:val="3F3F3F" w:themeColor="background1" w:themeShade="40"/>
        </w:rPr>
      </w:pPr>
      <w:r w:rsidRPr="0083276D">
        <w:rPr>
          <w:color w:val="3F3F3F" w:themeColor="background1" w:themeShade="40"/>
        </w:rPr>
        <w:t xml:space="preserve"> телефон : + 996 707 550607   </w:t>
      </w:r>
      <w:hyperlink r:id="rId6">
        <w:r w:rsidRPr="0083276D">
          <w:rPr>
            <w:color w:val="3F3F3F" w:themeColor="background1" w:themeShade="40"/>
            <w:u w:val="single"/>
          </w:rPr>
          <w:t>mdondukov@gmail.com</w:t>
        </w:r>
      </w:hyperlink>
    </w:p>
    <w:p w:rsidR="00482507" w:rsidRPr="0083276D" w:rsidRDefault="00482507">
      <w:pPr>
        <w:pBdr>
          <w:top w:val="nil"/>
          <w:left w:val="nil"/>
          <w:bottom w:val="nil"/>
          <w:right w:val="nil"/>
          <w:between w:val="nil"/>
        </w:pBdr>
        <w:shd w:val="clear" w:color="auto" w:fill="FFFFFF"/>
        <w:ind w:firstLine="720"/>
        <w:jc w:val="both"/>
        <w:rPr>
          <w:color w:val="3F3F3F" w:themeColor="background1" w:themeShade="40"/>
        </w:rPr>
      </w:pPr>
    </w:p>
    <w:tbl>
      <w:tblPr>
        <w:tblStyle w:val="a5"/>
        <w:tblW w:w="10064" w:type="dxa"/>
        <w:tblInd w:w="0" w:type="dxa"/>
        <w:tblLayout w:type="fixed"/>
        <w:tblLook w:val="0000" w:firstRow="0" w:lastRow="0" w:firstColumn="0" w:lastColumn="0" w:noHBand="0" w:noVBand="0"/>
      </w:tblPr>
      <w:tblGrid>
        <w:gridCol w:w="2953"/>
        <w:gridCol w:w="3990"/>
        <w:gridCol w:w="3121"/>
      </w:tblGrid>
      <w:tr w:rsidR="00482507" w:rsidRPr="0083276D">
        <w:trPr>
          <w:trHeight w:val="2780"/>
        </w:trPr>
        <w:tc>
          <w:tcPr>
            <w:tcW w:w="2953" w:type="dxa"/>
          </w:tcPr>
          <w:p w:rsidR="00482507" w:rsidRPr="0083276D" w:rsidRDefault="00301AB6">
            <w:pPr>
              <w:pBdr>
                <w:top w:val="nil"/>
                <w:left w:val="nil"/>
                <w:bottom w:val="nil"/>
                <w:right w:val="nil"/>
                <w:between w:val="nil"/>
              </w:pBdr>
              <w:ind w:right="72" w:hanging="79"/>
              <w:jc w:val="both"/>
              <w:rPr>
                <w:color w:val="3F3F3F" w:themeColor="background1" w:themeShade="40"/>
                <w:sz w:val="16"/>
                <w:szCs w:val="16"/>
              </w:rPr>
            </w:pPr>
            <w:r w:rsidRPr="0083276D">
              <w:rPr>
                <w:color w:val="3F3F3F" w:themeColor="background1" w:themeShade="40"/>
                <w:sz w:val="16"/>
                <w:szCs w:val="16"/>
              </w:rPr>
              <w:t xml:space="preserve">  </w:t>
            </w:r>
            <w:r w:rsidRPr="0083276D">
              <w:rPr>
                <w:noProof/>
                <w:color w:val="3F3F3F" w:themeColor="background1" w:themeShade="40"/>
                <w:sz w:val="16"/>
                <w:szCs w:val="16"/>
              </w:rPr>
              <w:drawing>
                <wp:inline distT="0" distB="0" distL="114300" distR="114300" wp14:anchorId="378FBB89" wp14:editId="201A3AA8">
                  <wp:extent cx="647700" cy="370840"/>
                  <wp:effectExtent l="0" t="0" r="0" b="0"/>
                  <wp:docPr id="5" name="image1.png" descr="https://lh4.googleusercontent.com/PXiiEt3-MSEp-ipdkaHye6AnspN5np-PxU2YgLAh7TtvKKdfgGwAQLluAIThxZv7Hskk0sLbV1K3TopBvQ9CH0URXKfyDLMxqwgZL4Ox2wGt-XE9jBALx0rCD2xbMn7KpmZmtmx6TqOjcQwLM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PXiiEt3-MSEp-ipdkaHye6AnspN5np-PxU2YgLAh7TtvKKdfgGwAQLluAIThxZv7Hskk0sLbV1K3TopBvQ9CH0URXKfyDLMxqwgZL4Ox2wGt-XE9jBALx0rCD2xbMn7KpmZmtmx6TqOjcQwLMA"/>
                          <pic:cNvPicPr preferRelativeResize="0"/>
                        </pic:nvPicPr>
                        <pic:blipFill>
                          <a:blip r:embed="rId7"/>
                          <a:srcRect/>
                          <a:stretch>
                            <a:fillRect/>
                          </a:stretch>
                        </pic:blipFill>
                        <pic:spPr>
                          <a:xfrm>
                            <a:off x="0" y="0"/>
                            <a:ext cx="647700" cy="370840"/>
                          </a:xfrm>
                          <a:prstGeom prst="rect">
                            <a:avLst/>
                          </a:prstGeom>
                          <a:ln/>
                        </pic:spPr>
                      </pic:pic>
                    </a:graphicData>
                  </a:graphic>
                </wp:inline>
              </w:drawing>
            </w:r>
          </w:p>
          <w:p w:rsidR="00482507" w:rsidRPr="0083276D" w:rsidRDefault="00482507">
            <w:pPr>
              <w:pBdr>
                <w:top w:val="nil"/>
                <w:left w:val="nil"/>
                <w:bottom w:val="nil"/>
                <w:right w:val="nil"/>
                <w:between w:val="nil"/>
              </w:pBdr>
              <w:rPr>
                <w:color w:val="3F3F3F" w:themeColor="background1" w:themeShade="40"/>
                <w:sz w:val="16"/>
                <w:szCs w:val="16"/>
              </w:rPr>
            </w:pPr>
          </w:p>
          <w:p w:rsidR="00482507" w:rsidRPr="0083276D" w:rsidRDefault="00301AB6">
            <w:pPr>
              <w:pBdr>
                <w:top w:val="nil"/>
                <w:left w:val="nil"/>
                <w:bottom w:val="nil"/>
                <w:right w:val="nil"/>
                <w:between w:val="nil"/>
              </w:pBdr>
              <w:rPr>
                <w:color w:val="3F3F3F" w:themeColor="background1" w:themeShade="40"/>
                <w:sz w:val="16"/>
                <w:szCs w:val="16"/>
                <w:lang w:val="en-US"/>
              </w:rPr>
            </w:pPr>
            <w:r w:rsidRPr="0083276D">
              <w:rPr>
                <w:color w:val="3F3F3F" w:themeColor="background1" w:themeShade="40"/>
                <w:sz w:val="16"/>
                <w:szCs w:val="16"/>
                <w:lang w:val="en-US"/>
              </w:rPr>
              <w:t>This project is funded</w:t>
            </w:r>
          </w:p>
          <w:p w:rsidR="00482507" w:rsidRPr="0083276D" w:rsidRDefault="00301AB6">
            <w:pPr>
              <w:pBdr>
                <w:top w:val="nil"/>
                <w:left w:val="nil"/>
                <w:bottom w:val="nil"/>
                <w:right w:val="nil"/>
                <w:between w:val="nil"/>
              </w:pBdr>
              <w:rPr>
                <w:color w:val="3F3F3F" w:themeColor="background1" w:themeShade="40"/>
                <w:sz w:val="16"/>
                <w:szCs w:val="16"/>
                <w:lang w:val="en-US"/>
              </w:rPr>
            </w:pPr>
            <w:r w:rsidRPr="0083276D">
              <w:rPr>
                <w:color w:val="3F3F3F" w:themeColor="background1" w:themeShade="40"/>
                <w:sz w:val="16"/>
                <w:szCs w:val="16"/>
                <w:lang w:val="en-US"/>
              </w:rPr>
              <w:t>by the European Union</w:t>
            </w:r>
          </w:p>
          <w:p w:rsidR="00482507" w:rsidRPr="00EC7B3E" w:rsidRDefault="00301AB6">
            <w:pPr>
              <w:pBdr>
                <w:top w:val="nil"/>
                <w:left w:val="nil"/>
                <w:bottom w:val="nil"/>
                <w:right w:val="nil"/>
                <w:between w:val="nil"/>
              </w:pBdr>
              <w:rPr>
                <w:color w:val="3F3F3F" w:themeColor="background1" w:themeShade="40"/>
                <w:sz w:val="16"/>
                <w:szCs w:val="16"/>
                <w:lang w:val="ky-KG"/>
              </w:rPr>
            </w:pPr>
            <w:r w:rsidRPr="0083276D">
              <w:rPr>
                <w:color w:val="3F3F3F" w:themeColor="background1" w:themeShade="40"/>
                <w:sz w:val="16"/>
                <w:szCs w:val="16"/>
              </w:rPr>
              <w:t>Бишкек</w:t>
            </w:r>
            <w:r w:rsidR="00EC7B3E">
              <w:rPr>
                <w:color w:val="3F3F3F" w:themeColor="background1" w:themeShade="40"/>
                <w:sz w:val="16"/>
                <w:szCs w:val="16"/>
                <w:lang w:val="ky-KG"/>
              </w:rPr>
              <w:t xml:space="preserve"> ш.</w:t>
            </w:r>
            <w:r w:rsidRPr="0083276D">
              <w:rPr>
                <w:color w:val="3F3F3F" w:themeColor="background1" w:themeShade="40"/>
                <w:sz w:val="16"/>
                <w:szCs w:val="16"/>
              </w:rPr>
              <w:t>, Ч</w:t>
            </w:r>
            <w:r w:rsidR="00EC7B3E">
              <w:rPr>
                <w:color w:val="3F3F3F" w:themeColor="background1" w:themeShade="40"/>
                <w:sz w:val="16"/>
                <w:szCs w:val="16"/>
                <w:lang w:val="ky-KG"/>
              </w:rPr>
              <w:t>ү</w:t>
            </w:r>
            <w:r w:rsidRPr="0083276D">
              <w:rPr>
                <w:color w:val="3F3F3F" w:themeColor="background1" w:themeShade="40"/>
                <w:sz w:val="16"/>
                <w:szCs w:val="16"/>
              </w:rPr>
              <w:t>й</w:t>
            </w:r>
            <w:r w:rsidR="00EC7B3E">
              <w:rPr>
                <w:color w:val="3F3F3F" w:themeColor="background1" w:themeShade="40"/>
                <w:sz w:val="16"/>
                <w:szCs w:val="16"/>
                <w:lang w:val="ky-KG"/>
              </w:rPr>
              <w:t xml:space="preserve"> пр.</w:t>
            </w:r>
            <w:r w:rsidR="00EC7B3E">
              <w:rPr>
                <w:color w:val="3F3F3F" w:themeColor="background1" w:themeShade="40"/>
                <w:sz w:val="16"/>
                <w:szCs w:val="16"/>
              </w:rPr>
              <w:t xml:space="preserve"> 164а, </w:t>
            </w:r>
            <w:r w:rsidRPr="0083276D">
              <w:rPr>
                <w:color w:val="3F3F3F" w:themeColor="background1" w:themeShade="40"/>
                <w:sz w:val="16"/>
                <w:szCs w:val="16"/>
              </w:rPr>
              <w:t>403</w:t>
            </w:r>
            <w:r w:rsidR="00EC7B3E">
              <w:rPr>
                <w:color w:val="3F3F3F" w:themeColor="background1" w:themeShade="40"/>
                <w:sz w:val="16"/>
                <w:szCs w:val="16"/>
                <w:lang w:val="ky-KG"/>
              </w:rPr>
              <w:t>-бөлмө</w:t>
            </w:r>
          </w:p>
          <w:p w:rsidR="00482507" w:rsidRPr="0083276D" w:rsidRDefault="00301AB6">
            <w:pPr>
              <w:pBdr>
                <w:top w:val="nil"/>
                <w:left w:val="nil"/>
                <w:bottom w:val="nil"/>
                <w:right w:val="nil"/>
                <w:between w:val="nil"/>
              </w:pBdr>
              <w:rPr>
                <w:color w:val="3F3F3F" w:themeColor="background1" w:themeShade="40"/>
                <w:sz w:val="16"/>
                <w:szCs w:val="16"/>
              </w:rPr>
            </w:pPr>
            <w:r w:rsidRPr="0083276D">
              <w:rPr>
                <w:color w:val="3F3F3F" w:themeColor="background1" w:themeShade="40"/>
                <w:sz w:val="16"/>
                <w:szCs w:val="16"/>
              </w:rPr>
              <w:t>Телефон: +996 312 311671</w:t>
            </w:r>
          </w:p>
          <w:p w:rsidR="00482507" w:rsidRPr="0083276D" w:rsidRDefault="00881C80">
            <w:pPr>
              <w:pBdr>
                <w:top w:val="nil"/>
                <w:left w:val="nil"/>
                <w:bottom w:val="nil"/>
                <w:right w:val="nil"/>
                <w:between w:val="nil"/>
              </w:pBdr>
              <w:rPr>
                <w:color w:val="3F3F3F" w:themeColor="background1" w:themeShade="40"/>
                <w:sz w:val="16"/>
                <w:szCs w:val="16"/>
              </w:rPr>
            </w:pPr>
            <w:hyperlink r:id="rId8">
              <w:r w:rsidR="00301AB6" w:rsidRPr="0083276D">
                <w:rPr>
                  <w:color w:val="3F3F3F" w:themeColor="background1" w:themeShade="40"/>
                  <w:sz w:val="16"/>
                  <w:szCs w:val="16"/>
                  <w:u w:val="single"/>
                </w:rPr>
                <w:t>http://www.facebook.com/</w:t>
              </w:r>
            </w:hyperlink>
          </w:p>
          <w:p w:rsidR="00482507" w:rsidRPr="0083276D" w:rsidRDefault="00881C80">
            <w:pPr>
              <w:pBdr>
                <w:top w:val="nil"/>
                <w:left w:val="nil"/>
                <w:bottom w:val="nil"/>
                <w:right w:val="nil"/>
                <w:between w:val="nil"/>
              </w:pBdr>
              <w:rPr>
                <w:color w:val="3F3F3F" w:themeColor="background1" w:themeShade="40"/>
                <w:sz w:val="16"/>
                <w:szCs w:val="16"/>
              </w:rPr>
            </w:pPr>
            <w:hyperlink r:id="rId9">
              <w:proofErr w:type="spellStart"/>
              <w:r w:rsidR="00301AB6" w:rsidRPr="0083276D">
                <w:rPr>
                  <w:color w:val="3F3F3F" w:themeColor="background1" w:themeShade="40"/>
                  <w:sz w:val="16"/>
                  <w:szCs w:val="16"/>
                  <w:u w:val="single"/>
                </w:rPr>
                <w:t>safeschoolskg</w:t>
              </w:r>
              <w:proofErr w:type="spellEnd"/>
            </w:hyperlink>
          </w:p>
          <w:p w:rsidR="00482507" w:rsidRPr="0083276D" w:rsidRDefault="00482507">
            <w:pPr>
              <w:pBdr>
                <w:top w:val="nil"/>
                <w:left w:val="nil"/>
                <w:bottom w:val="nil"/>
                <w:right w:val="nil"/>
                <w:between w:val="nil"/>
              </w:pBdr>
              <w:rPr>
                <w:color w:val="3F3F3F" w:themeColor="background1" w:themeShade="40"/>
                <w:sz w:val="16"/>
                <w:szCs w:val="16"/>
              </w:rPr>
            </w:pPr>
          </w:p>
          <w:p w:rsidR="00482507" w:rsidRPr="0083276D" w:rsidRDefault="00482507">
            <w:pPr>
              <w:pBdr>
                <w:top w:val="nil"/>
                <w:left w:val="nil"/>
                <w:bottom w:val="nil"/>
                <w:right w:val="nil"/>
                <w:between w:val="nil"/>
              </w:pBdr>
              <w:rPr>
                <w:color w:val="3F3F3F" w:themeColor="background1" w:themeShade="40"/>
                <w:sz w:val="16"/>
                <w:szCs w:val="16"/>
              </w:rPr>
            </w:pPr>
          </w:p>
        </w:tc>
        <w:tc>
          <w:tcPr>
            <w:tcW w:w="3990" w:type="dxa"/>
          </w:tcPr>
          <w:p w:rsidR="00482507" w:rsidRPr="0083276D" w:rsidRDefault="00301AB6">
            <w:pPr>
              <w:pBdr>
                <w:top w:val="nil"/>
                <w:left w:val="nil"/>
                <w:bottom w:val="nil"/>
                <w:right w:val="nil"/>
                <w:between w:val="nil"/>
              </w:pBdr>
              <w:rPr>
                <w:color w:val="3F3F3F" w:themeColor="background1" w:themeShade="40"/>
                <w:sz w:val="16"/>
                <w:szCs w:val="16"/>
              </w:rPr>
            </w:pPr>
            <w:r w:rsidRPr="0083276D">
              <w:rPr>
                <w:noProof/>
                <w:color w:val="3F3F3F" w:themeColor="background1" w:themeShade="40"/>
              </w:rPr>
              <w:drawing>
                <wp:anchor distT="0" distB="0" distL="114300" distR="114300" simplePos="0" relativeHeight="251659264" behindDoc="0" locked="0" layoutInCell="1" hidden="0" allowOverlap="1" wp14:anchorId="2949083D" wp14:editId="71CDD164">
                  <wp:simplePos x="0" y="0"/>
                  <wp:positionH relativeFrom="column">
                    <wp:posOffset>10797</wp:posOffset>
                  </wp:positionH>
                  <wp:positionV relativeFrom="paragraph">
                    <wp:posOffset>66675</wp:posOffset>
                  </wp:positionV>
                  <wp:extent cx="904875" cy="285750"/>
                  <wp:effectExtent l="0" t="0" r="0" b="0"/>
                  <wp:wrapSquare wrapText="bothSides" distT="0" distB="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904875" cy="285750"/>
                          </a:xfrm>
                          <a:prstGeom prst="rect">
                            <a:avLst/>
                          </a:prstGeom>
                          <a:ln/>
                        </pic:spPr>
                      </pic:pic>
                    </a:graphicData>
                  </a:graphic>
                </wp:anchor>
              </w:drawing>
            </w:r>
            <w:r w:rsidRPr="0083276D">
              <w:rPr>
                <w:noProof/>
                <w:color w:val="3F3F3F" w:themeColor="background1" w:themeShade="40"/>
              </w:rPr>
              <w:drawing>
                <wp:anchor distT="0" distB="0" distL="114300" distR="114300" simplePos="0" relativeHeight="251660288" behindDoc="0" locked="0" layoutInCell="1" hidden="0" allowOverlap="1" wp14:anchorId="7FE6E33C" wp14:editId="57A86304">
                  <wp:simplePos x="0" y="0"/>
                  <wp:positionH relativeFrom="column">
                    <wp:posOffset>1322705</wp:posOffset>
                  </wp:positionH>
                  <wp:positionV relativeFrom="paragraph">
                    <wp:posOffset>48895</wp:posOffset>
                  </wp:positionV>
                  <wp:extent cx="857885" cy="30162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857885" cy="301625"/>
                          </a:xfrm>
                          <a:prstGeom prst="rect">
                            <a:avLst/>
                          </a:prstGeom>
                          <a:ln/>
                        </pic:spPr>
                      </pic:pic>
                    </a:graphicData>
                  </a:graphic>
                </wp:anchor>
              </w:drawing>
            </w:r>
          </w:p>
          <w:p w:rsidR="00482507" w:rsidRPr="0083276D" w:rsidRDefault="00482507">
            <w:pPr>
              <w:pBdr>
                <w:top w:val="nil"/>
                <w:left w:val="nil"/>
                <w:bottom w:val="nil"/>
                <w:right w:val="nil"/>
                <w:between w:val="nil"/>
              </w:pBdr>
              <w:rPr>
                <w:color w:val="3F3F3F" w:themeColor="background1" w:themeShade="40"/>
                <w:sz w:val="16"/>
                <w:szCs w:val="16"/>
              </w:rPr>
            </w:pPr>
          </w:p>
          <w:p w:rsidR="00482507" w:rsidRPr="0083276D" w:rsidRDefault="00482507">
            <w:pPr>
              <w:pBdr>
                <w:top w:val="nil"/>
                <w:left w:val="nil"/>
                <w:bottom w:val="nil"/>
                <w:right w:val="nil"/>
                <w:between w:val="nil"/>
              </w:pBdr>
              <w:rPr>
                <w:color w:val="3F3F3F" w:themeColor="background1" w:themeShade="40"/>
                <w:sz w:val="16"/>
                <w:szCs w:val="16"/>
              </w:rPr>
            </w:pPr>
          </w:p>
          <w:p w:rsidR="00482507" w:rsidRPr="00EC7B3E" w:rsidRDefault="00EC7B3E">
            <w:pPr>
              <w:pBdr>
                <w:top w:val="nil"/>
                <w:left w:val="nil"/>
                <w:bottom w:val="nil"/>
                <w:right w:val="nil"/>
                <w:between w:val="nil"/>
              </w:pBdr>
              <w:rPr>
                <w:smallCaps/>
                <w:color w:val="3F3F3F" w:themeColor="background1" w:themeShade="40"/>
                <w:sz w:val="16"/>
                <w:szCs w:val="16"/>
                <w:lang w:val="ky-KG"/>
              </w:rPr>
            </w:pPr>
            <w:r>
              <w:rPr>
                <w:smallCaps/>
                <w:color w:val="3F3F3F" w:themeColor="background1" w:themeShade="40"/>
                <w:sz w:val="16"/>
                <w:szCs w:val="16"/>
                <w:lang w:val="ky-KG"/>
              </w:rPr>
              <w:t>Өнөктөш:</w:t>
            </w:r>
          </w:p>
          <w:p w:rsidR="00482507" w:rsidRPr="0083276D" w:rsidRDefault="00482507">
            <w:pPr>
              <w:pBdr>
                <w:top w:val="nil"/>
                <w:left w:val="nil"/>
                <w:bottom w:val="nil"/>
                <w:right w:val="nil"/>
                <w:between w:val="nil"/>
              </w:pBdr>
              <w:rPr>
                <w:color w:val="3F3F3F" w:themeColor="background1" w:themeShade="40"/>
                <w:sz w:val="16"/>
                <w:szCs w:val="16"/>
              </w:rPr>
            </w:pPr>
          </w:p>
          <w:p w:rsidR="00482507" w:rsidRDefault="00301AB6">
            <w:pPr>
              <w:pBdr>
                <w:top w:val="nil"/>
                <w:left w:val="nil"/>
                <w:bottom w:val="nil"/>
                <w:right w:val="nil"/>
                <w:between w:val="nil"/>
              </w:pBdr>
              <w:rPr>
                <w:color w:val="3F3F3F" w:themeColor="background1" w:themeShade="40"/>
                <w:sz w:val="16"/>
                <w:szCs w:val="16"/>
              </w:rPr>
            </w:pPr>
            <w:r w:rsidRPr="0083276D">
              <w:rPr>
                <w:noProof/>
                <w:color w:val="3F3F3F" w:themeColor="background1" w:themeShade="40"/>
                <w:sz w:val="16"/>
                <w:szCs w:val="16"/>
              </w:rPr>
              <w:drawing>
                <wp:inline distT="0" distB="0" distL="114300" distR="114300" wp14:anchorId="71EB71C8" wp14:editId="707903FC">
                  <wp:extent cx="996950" cy="724535"/>
                  <wp:effectExtent l="0" t="0" r="0" b="0"/>
                  <wp:docPr id="6" name="image2.png" descr="D:\_EU KAS BIOM II\МАТЕРИАЛЫ ПРОЕКТА\DESING EUII\sources\Links\monkr.png"/>
                  <wp:cNvGraphicFramePr/>
                  <a:graphic xmlns:a="http://schemas.openxmlformats.org/drawingml/2006/main">
                    <a:graphicData uri="http://schemas.openxmlformats.org/drawingml/2006/picture">
                      <pic:pic xmlns:pic="http://schemas.openxmlformats.org/drawingml/2006/picture">
                        <pic:nvPicPr>
                          <pic:cNvPr id="0" name="image2.png" descr="D:\_EU KAS BIOM II\МАТЕРИАЛЫ ПРОЕКТА\DESING EUII\sources\Links\monkr.png"/>
                          <pic:cNvPicPr preferRelativeResize="0"/>
                        </pic:nvPicPr>
                        <pic:blipFill>
                          <a:blip r:embed="rId12"/>
                          <a:srcRect/>
                          <a:stretch>
                            <a:fillRect/>
                          </a:stretch>
                        </pic:blipFill>
                        <pic:spPr>
                          <a:xfrm>
                            <a:off x="0" y="0"/>
                            <a:ext cx="996950" cy="724535"/>
                          </a:xfrm>
                          <a:prstGeom prst="rect">
                            <a:avLst/>
                          </a:prstGeom>
                          <a:ln/>
                        </pic:spPr>
                      </pic:pic>
                    </a:graphicData>
                  </a:graphic>
                </wp:inline>
              </w:drawing>
            </w:r>
          </w:p>
          <w:p w:rsidR="00EC7B3E" w:rsidRPr="00EC7B3E" w:rsidRDefault="00EC7B3E">
            <w:pPr>
              <w:pBdr>
                <w:top w:val="nil"/>
                <w:left w:val="nil"/>
                <w:bottom w:val="nil"/>
                <w:right w:val="nil"/>
                <w:between w:val="nil"/>
              </w:pBdr>
              <w:rPr>
                <w:color w:val="3F3F3F" w:themeColor="background1" w:themeShade="40"/>
                <w:sz w:val="16"/>
                <w:szCs w:val="16"/>
                <w:lang w:val="ky-KG"/>
              </w:rPr>
            </w:pPr>
          </w:p>
          <w:p w:rsidR="00482507" w:rsidRPr="0083276D" w:rsidRDefault="00482507">
            <w:pPr>
              <w:pBdr>
                <w:top w:val="nil"/>
                <w:left w:val="nil"/>
                <w:bottom w:val="nil"/>
                <w:right w:val="nil"/>
                <w:between w:val="nil"/>
              </w:pBdr>
              <w:rPr>
                <w:color w:val="3F3F3F" w:themeColor="background1" w:themeShade="40"/>
                <w:sz w:val="16"/>
                <w:szCs w:val="16"/>
              </w:rPr>
            </w:pPr>
          </w:p>
          <w:p w:rsidR="00482507" w:rsidRPr="0083276D" w:rsidRDefault="00482507">
            <w:pPr>
              <w:pBdr>
                <w:top w:val="nil"/>
                <w:left w:val="nil"/>
                <w:bottom w:val="nil"/>
                <w:right w:val="nil"/>
                <w:between w:val="nil"/>
              </w:pBdr>
              <w:rPr>
                <w:color w:val="3F3F3F" w:themeColor="background1" w:themeShade="40"/>
                <w:sz w:val="16"/>
                <w:szCs w:val="16"/>
              </w:rPr>
            </w:pPr>
          </w:p>
          <w:p w:rsidR="00482507" w:rsidRPr="0083276D" w:rsidRDefault="00482507">
            <w:pPr>
              <w:pBdr>
                <w:top w:val="nil"/>
                <w:left w:val="nil"/>
                <w:bottom w:val="nil"/>
                <w:right w:val="nil"/>
                <w:between w:val="nil"/>
              </w:pBdr>
              <w:rPr>
                <w:color w:val="3F3F3F" w:themeColor="background1" w:themeShade="40"/>
                <w:sz w:val="16"/>
                <w:szCs w:val="16"/>
              </w:rPr>
            </w:pPr>
          </w:p>
        </w:tc>
        <w:tc>
          <w:tcPr>
            <w:tcW w:w="3121" w:type="dxa"/>
          </w:tcPr>
          <w:p w:rsidR="00482507" w:rsidRPr="0083276D" w:rsidRDefault="00301AB6" w:rsidP="0083276D">
            <w:pPr>
              <w:pBdr>
                <w:top w:val="nil"/>
                <w:left w:val="nil"/>
                <w:bottom w:val="nil"/>
                <w:right w:val="nil"/>
                <w:between w:val="nil"/>
              </w:pBdr>
              <w:spacing w:after="120"/>
              <w:ind w:hanging="175"/>
              <w:rPr>
                <w:color w:val="3F3F3F" w:themeColor="background1" w:themeShade="40"/>
                <w:sz w:val="16"/>
                <w:szCs w:val="16"/>
              </w:rPr>
            </w:pPr>
            <w:r w:rsidRPr="0083276D">
              <w:rPr>
                <w:color w:val="3F3F3F" w:themeColor="background1" w:themeShade="40"/>
                <w:sz w:val="16"/>
                <w:szCs w:val="16"/>
              </w:rPr>
              <w:t xml:space="preserve">    </w:t>
            </w:r>
            <w:r w:rsidR="0083276D" w:rsidRPr="0083276D">
              <w:rPr>
                <w:color w:val="3F3F3F" w:themeColor="background1" w:themeShade="40"/>
                <w:sz w:val="16"/>
                <w:szCs w:val="16"/>
              </w:rPr>
              <w:t xml:space="preserve">“Кыргыз </w:t>
            </w:r>
            <w:proofErr w:type="spellStart"/>
            <w:r w:rsidR="0083276D" w:rsidRPr="0083276D">
              <w:rPr>
                <w:color w:val="3F3F3F" w:themeColor="background1" w:themeShade="40"/>
                <w:sz w:val="16"/>
                <w:szCs w:val="16"/>
              </w:rPr>
              <w:t>Республикасынын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мектептериндеги</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билим</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берүү</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чөйрөсүнүн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коопсуздугун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каржылоо</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механизмдерин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өнүктүрүү</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долбоору</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мектептердеги</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коопсуздуктун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комплекстик</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моделин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иштеп</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чыгууга</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жана</w:t>
            </w:r>
            <w:proofErr w:type="spellEnd"/>
            <w:r w:rsidR="0083276D" w:rsidRPr="0083276D">
              <w:rPr>
                <w:color w:val="3F3F3F" w:themeColor="background1" w:themeShade="40"/>
                <w:sz w:val="16"/>
                <w:szCs w:val="16"/>
              </w:rPr>
              <w:t xml:space="preserve"> пилот </w:t>
            </w:r>
            <w:proofErr w:type="spellStart"/>
            <w:r w:rsidR="0083276D" w:rsidRPr="0083276D">
              <w:rPr>
                <w:color w:val="3F3F3F" w:themeColor="background1" w:themeShade="40"/>
                <w:sz w:val="16"/>
                <w:szCs w:val="16"/>
              </w:rPr>
              <w:t>жүргүзүүгө</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багытталган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коопсуздук</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финансылык</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мезханизмдер</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жана</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алардын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ачык-айкындуулугу</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ошондой</w:t>
            </w:r>
            <w:proofErr w:type="spellEnd"/>
            <w:r w:rsidR="0083276D" w:rsidRPr="0083276D">
              <w:rPr>
                <w:color w:val="3F3F3F" w:themeColor="background1" w:themeShade="40"/>
                <w:sz w:val="16"/>
                <w:szCs w:val="16"/>
              </w:rPr>
              <w:t xml:space="preserve"> эле </w:t>
            </w:r>
            <w:proofErr w:type="spellStart"/>
            <w:r w:rsidR="0083276D" w:rsidRPr="0083276D">
              <w:rPr>
                <w:color w:val="3F3F3F" w:themeColor="background1" w:themeShade="40"/>
                <w:sz w:val="16"/>
                <w:szCs w:val="16"/>
              </w:rPr>
              <w:t>кызыкдар</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тараптардын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дараметин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жогорулатуу</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маселелери</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боюнча</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маалымдуулукту</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жогорулатуу</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чараларын</w:t>
            </w:r>
            <w:proofErr w:type="spellEnd"/>
            <w:r w:rsidR="0083276D" w:rsidRPr="0083276D">
              <w:rPr>
                <w:color w:val="3F3F3F" w:themeColor="background1" w:themeShade="40"/>
                <w:sz w:val="16"/>
                <w:szCs w:val="16"/>
              </w:rPr>
              <w:t xml:space="preserve"> </w:t>
            </w:r>
            <w:proofErr w:type="spellStart"/>
            <w:r w:rsidR="0083276D" w:rsidRPr="0083276D">
              <w:rPr>
                <w:color w:val="3F3F3F" w:themeColor="background1" w:themeShade="40"/>
                <w:sz w:val="16"/>
                <w:szCs w:val="16"/>
              </w:rPr>
              <w:t>камтыйт</w:t>
            </w:r>
            <w:proofErr w:type="spellEnd"/>
            <w:r w:rsidR="0083276D" w:rsidRPr="0083276D">
              <w:rPr>
                <w:color w:val="3F3F3F" w:themeColor="background1" w:themeShade="40"/>
                <w:sz w:val="16"/>
                <w:szCs w:val="16"/>
              </w:rPr>
              <w:t>.</w:t>
            </w:r>
          </w:p>
        </w:tc>
      </w:tr>
    </w:tbl>
    <w:p w:rsidR="00482507" w:rsidRPr="0083276D" w:rsidRDefault="00482507">
      <w:pPr>
        <w:pBdr>
          <w:top w:val="nil"/>
          <w:left w:val="nil"/>
          <w:bottom w:val="nil"/>
          <w:right w:val="nil"/>
          <w:between w:val="nil"/>
        </w:pBdr>
        <w:shd w:val="clear" w:color="auto" w:fill="FFFFFF"/>
        <w:jc w:val="both"/>
        <w:rPr>
          <w:color w:val="3F3F3F" w:themeColor="background1" w:themeShade="40"/>
          <w:highlight w:val="white"/>
        </w:rPr>
      </w:pPr>
    </w:p>
    <w:p w:rsidR="00482507" w:rsidRDefault="0083276D">
      <w:pPr>
        <w:pBdr>
          <w:top w:val="nil"/>
          <w:left w:val="nil"/>
          <w:bottom w:val="nil"/>
          <w:right w:val="nil"/>
          <w:between w:val="nil"/>
        </w:pBdr>
        <w:shd w:val="clear" w:color="auto" w:fill="FFFFFF"/>
        <w:jc w:val="both"/>
        <w:rPr>
          <w:b/>
          <w:color w:val="3F3F3F" w:themeColor="background1" w:themeShade="40"/>
        </w:rPr>
      </w:pPr>
      <w:proofErr w:type="spellStart"/>
      <w:r w:rsidRPr="0083276D">
        <w:rPr>
          <w:b/>
          <w:color w:val="3F3F3F" w:themeColor="background1" w:themeShade="40"/>
        </w:rPr>
        <w:t>Уюмдар</w:t>
      </w:r>
      <w:proofErr w:type="spellEnd"/>
      <w:r w:rsidRPr="0083276D">
        <w:rPr>
          <w:b/>
          <w:color w:val="3F3F3F" w:themeColor="background1" w:themeShade="40"/>
        </w:rPr>
        <w:t xml:space="preserve"> </w:t>
      </w:r>
      <w:proofErr w:type="spellStart"/>
      <w:r w:rsidRPr="0083276D">
        <w:rPr>
          <w:b/>
          <w:color w:val="3F3F3F" w:themeColor="background1" w:themeShade="40"/>
        </w:rPr>
        <w:t>жөнүндө</w:t>
      </w:r>
      <w:proofErr w:type="spellEnd"/>
      <w:r w:rsidRPr="0083276D">
        <w:rPr>
          <w:b/>
          <w:color w:val="3F3F3F" w:themeColor="background1" w:themeShade="40"/>
        </w:rPr>
        <w:t xml:space="preserve"> </w:t>
      </w:r>
      <w:proofErr w:type="spellStart"/>
      <w:r w:rsidRPr="0083276D">
        <w:rPr>
          <w:b/>
          <w:color w:val="3F3F3F" w:themeColor="background1" w:themeShade="40"/>
        </w:rPr>
        <w:t>маалымкат</w:t>
      </w:r>
      <w:proofErr w:type="spellEnd"/>
    </w:p>
    <w:p w:rsidR="0083276D" w:rsidRPr="0083276D" w:rsidRDefault="0083276D">
      <w:pPr>
        <w:pBdr>
          <w:top w:val="nil"/>
          <w:left w:val="nil"/>
          <w:bottom w:val="nil"/>
          <w:right w:val="nil"/>
          <w:between w:val="nil"/>
        </w:pBdr>
        <w:shd w:val="clear" w:color="auto" w:fill="FFFFFF"/>
        <w:jc w:val="both"/>
        <w:rPr>
          <w:color w:val="3F3F3F" w:themeColor="background1" w:themeShade="40"/>
          <w:highlight w:val="white"/>
        </w:rPr>
      </w:pPr>
    </w:p>
    <w:p w:rsidR="0083276D" w:rsidRDefault="0083276D" w:rsidP="0083276D">
      <w:pPr>
        <w:shd w:val="clear" w:color="auto" w:fill="FFFFFF"/>
        <w:jc w:val="both"/>
        <w:rPr>
          <w:color w:val="0B0C0C"/>
          <w:highlight w:val="white"/>
        </w:rPr>
      </w:pPr>
      <w:r>
        <w:rPr>
          <w:b/>
          <w:color w:val="0B0C0C"/>
          <w:highlight w:val="white"/>
          <w:lang w:val="ky-KG"/>
        </w:rPr>
        <w:t>Кыргыз Республикасынын Билим берүү жана илим министрлиги</w:t>
      </w:r>
      <w:r>
        <w:rPr>
          <w:b/>
          <w:color w:val="0B0C0C"/>
          <w:highlight w:val="white"/>
        </w:rPr>
        <w:t xml:space="preserve"> (</w:t>
      </w:r>
      <w:r>
        <w:rPr>
          <w:b/>
          <w:color w:val="0B0C0C"/>
          <w:highlight w:val="white"/>
          <w:lang w:val="ky-KG"/>
        </w:rPr>
        <w:t>КР БИМ</w:t>
      </w:r>
      <w:r>
        <w:rPr>
          <w:color w:val="0B0C0C"/>
          <w:highlight w:val="white"/>
        </w:rPr>
        <w:t xml:space="preserve">) - </w:t>
      </w:r>
      <w:proofErr w:type="spellStart"/>
      <w:r w:rsidRPr="00F06E31">
        <w:rPr>
          <w:color w:val="0B0C0C"/>
        </w:rPr>
        <w:t>билим</w:t>
      </w:r>
      <w:proofErr w:type="spellEnd"/>
      <w:r w:rsidRPr="00F06E31">
        <w:rPr>
          <w:color w:val="0B0C0C"/>
        </w:rPr>
        <w:t xml:space="preserve"> </w:t>
      </w:r>
      <w:proofErr w:type="spellStart"/>
      <w:r w:rsidRPr="00F06E31">
        <w:rPr>
          <w:color w:val="0B0C0C"/>
        </w:rPr>
        <w:t>берүү</w:t>
      </w:r>
      <w:proofErr w:type="spellEnd"/>
      <w:r w:rsidRPr="00F06E31">
        <w:rPr>
          <w:color w:val="0B0C0C"/>
        </w:rPr>
        <w:t xml:space="preserve">, </w:t>
      </w:r>
      <w:proofErr w:type="spellStart"/>
      <w:r w:rsidRPr="00F06E31">
        <w:rPr>
          <w:color w:val="0B0C0C"/>
        </w:rPr>
        <w:t>илим</w:t>
      </w:r>
      <w:proofErr w:type="spellEnd"/>
      <w:r w:rsidRPr="00F06E31">
        <w:rPr>
          <w:color w:val="0B0C0C"/>
        </w:rPr>
        <w:t xml:space="preserve"> </w:t>
      </w:r>
      <w:proofErr w:type="spellStart"/>
      <w:r w:rsidRPr="00F06E31">
        <w:rPr>
          <w:color w:val="0B0C0C"/>
        </w:rPr>
        <w:t>жана</w:t>
      </w:r>
      <w:proofErr w:type="spellEnd"/>
      <w:r w:rsidRPr="00F06E31">
        <w:rPr>
          <w:color w:val="0B0C0C"/>
        </w:rPr>
        <w:t xml:space="preserve"> </w:t>
      </w:r>
      <w:proofErr w:type="spellStart"/>
      <w:r w:rsidRPr="00F06E31">
        <w:rPr>
          <w:color w:val="0B0C0C"/>
        </w:rPr>
        <w:t>илимий-техникалык</w:t>
      </w:r>
      <w:proofErr w:type="spellEnd"/>
      <w:r>
        <w:rPr>
          <w:color w:val="0B0C0C"/>
          <w:lang w:val="ky-KG"/>
        </w:rPr>
        <w:t xml:space="preserve">, интеллектуалдык менчикти, ошондой эле билим берүү уюмдарынын окуучуларын жана тарбиялануучуларын тарбиялоо, социалдык колдоо чөйрөсүндө </w:t>
      </w:r>
      <w:proofErr w:type="spellStart"/>
      <w:r w:rsidRPr="00F06E31">
        <w:rPr>
          <w:color w:val="0B0C0C"/>
        </w:rPr>
        <w:t>бирдиктүү</w:t>
      </w:r>
      <w:proofErr w:type="spellEnd"/>
      <w:r w:rsidRPr="00F06E31">
        <w:rPr>
          <w:color w:val="0B0C0C"/>
        </w:rPr>
        <w:t xml:space="preserve"> </w:t>
      </w:r>
      <w:proofErr w:type="spellStart"/>
      <w:r w:rsidRPr="00F06E31">
        <w:rPr>
          <w:color w:val="0B0C0C"/>
        </w:rPr>
        <w:t>мамлекеттик</w:t>
      </w:r>
      <w:proofErr w:type="spellEnd"/>
      <w:r w:rsidRPr="00F06E31">
        <w:rPr>
          <w:color w:val="0B0C0C"/>
        </w:rPr>
        <w:t xml:space="preserve"> </w:t>
      </w:r>
      <w:proofErr w:type="spellStart"/>
      <w:r w:rsidRPr="00F06E31">
        <w:rPr>
          <w:color w:val="0B0C0C"/>
        </w:rPr>
        <w:t>саясатты</w:t>
      </w:r>
      <w:proofErr w:type="spellEnd"/>
      <w:r w:rsidRPr="00F06E31">
        <w:rPr>
          <w:color w:val="0B0C0C"/>
        </w:rPr>
        <w:t xml:space="preserve"> </w:t>
      </w:r>
      <w:r>
        <w:rPr>
          <w:color w:val="0B0C0C"/>
          <w:lang w:val="ky-KG"/>
        </w:rPr>
        <w:t xml:space="preserve">жана ченемдик-укуктук жөнгө салууну </w:t>
      </w:r>
      <w:proofErr w:type="spellStart"/>
      <w:r w:rsidRPr="00F06E31">
        <w:rPr>
          <w:color w:val="0B0C0C"/>
        </w:rPr>
        <w:t>иштеп</w:t>
      </w:r>
      <w:proofErr w:type="spellEnd"/>
      <w:r w:rsidRPr="00F06E31">
        <w:rPr>
          <w:color w:val="0B0C0C"/>
        </w:rPr>
        <w:t xml:space="preserve"> </w:t>
      </w:r>
      <w:proofErr w:type="spellStart"/>
      <w:r w:rsidRPr="00F06E31">
        <w:rPr>
          <w:color w:val="0B0C0C"/>
        </w:rPr>
        <w:t>чыгуучу</w:t>
      </w:r>
      <w:proofErr w:type="spellEnd"/>
      <w:r w:rsidRPr="00F06E31">
        <w:rPr>
          <w:color w:val="0B0C0C"/>
        </w:rPr>
        <w:t xml:space="preserve"> </w:t>
      </w:r>
      <w:r>
        <w:rPr>
          <w:color w:val="0B0C0C"/>
          <w:lang w:val="ky-KG"/>
        </w:rPr>
        <w:t>орган.</w:t>
      </w:r>
    </w:p>
    <w:p w:rsidR="0083276D" w:rsidRDefault="0083276D" w:rsidP="0083276D">
      <w:pPr>
        <w:shd w:val="clear" w:color="auto" w:fill="FFFFFF"/>
        <w:jc w:val="both"/>
        <w:rPr>
          <w:color w:val="0B0C0C"/>
          <w:highlight w:val="white"/>
        </w:rPr>
      </w:pPr>
      <w:hyperlink r:id="rId13">
        <w:r>
          <w:rPr>
            <w:color w:val="0000FF"/>
            <w:highlight w:val="white"/>
            <w:u w:val="single"/>
          </w:rPr>
          <w:t>http://edu.gov.kg/</w:t>
        </w:r>
      </w:hyperlink>
    </w:p>
    <w:p w:rsidR="00482507" w:rsidRPr="0083276D" w:rsidRDefault="00482507">
      <w:pPr>
        <w:pBdr>
          <w:top w:val="nil"/>
          <w:left w:val="nil"/>
          <w:bottom w:val="nil"/>
          <w:right w:val="nil"/>
          <w:between w:val="nil"/>
        </w:pBdr>
        <w:shd w:val="clear" w:color="auto" w:fill="FFFFFF"/>
        <w:jc w:val="both"/>
        <w:rPr>
          <w:color w:val="3F3F3F" w:themeColor="background1" w:themeShade="40"/>
          <w:highlight w:val="white"/>
        </w:rPr>
      </w:pPr>
    </w:p>
    <w:p w:rsidR="0083276D" w:rsidRPr="00413B96" w:rsidRDefault="0083276D" w:rsidP="0083276D">
      <w:pPr>
        <w:pBdr>
          <w:top w:val="nil"/>
          <w:left w:val="nil"/>
          <w:bottom w:val="nil"/>
          <w:right w:val="nil"/>
          <w:between w:val="nil"/>
        </w:pBdr>
        <w:shd w:val="clear" w:color="auto" w:fill="FFFFFF"/>
        <w:jc w:val="both"/>
        <w:rPr>
          <w:color w:val="0B0C0C"/>
          <w:lang w:val="ky-KG"/>
        </w:rPr>
      </w:pPr>
      <w:r>
        <w:rPr>
          <w:b/>
          <w:color w:val="0B0C0C"/>
          <w:lang w:val="ky-KG"/>
        </w:rPr>
        <w:t>“</w:t>
      </w:r>
      <w:r w:rsidRPr="00413B96">
        <w:rPr>
          <w:b/>
          <w:color w:val="0B0C0C"/>
        </w:rPr>
        <w:t xml:space="preserve">Кыргыз </w:t>
      </w:r>
      <w:proofErr w:type="spellStart"/>
      <w:r w:rsidRPr="00413B96">
        <w:rPr>
          <w:b/>
          <w:color w:val="0B0C0C"/>
        </w:rPr>
        <w:t>Республикасынын</w:t>
      </w:r>
      <w:proofErr w:type="spellEnd"/>
      <w:r w:rsidRPr="00413B96">
        <w:rPr>
          <w:b/>
          <w:color w:val="0B0C0C"/>
        </w:rPr>
        <w:t xml:space="preserve"> </w:t>
      </w:r>
      <w:proofErr w:type="spellStart"/>
      <w:r w:rsidRPr="00413B96">
        <w:rPr>
          <w:b/>
          <w:color w:val="0B0C0C"/>
        </w:rPr>
        <w:t>мектептериндеги</w:t>
      </w:r>
      <w:proofErr w:type="spellEnd"/>
      <w:r w:rsidRPr="00413B96">
        <w:rPr>
          <w:b/>
          <w:color w:val="0B0C0C"/>
        </w:rPr>
        <w:t xml:space="preserve"> </w:t>
      </w:r>
      <w:proofErr w:type="spellStart"/>
      <w:r w:rsidRPr="00413B96">
        <w:rPr>
          <w:b/>
          <w:color w:val="0B0C0C"/>
        </w:rPr>
        <w:t>билим</w:t>
      </w:r>
      <w:proofErr w:type="spellEnd"/>
      <w:r w:rsidRPr="00413B96">
        <w:rPr>
          <w:b/>
          <w:color w:val="0B0C0C"/>
        </w:rPr>
        <w:t xml:space="preserve"> </w:t>
      </w:r>
      <w:proofErr w:type="spellStart"/>
      <w:r w:rsidRPr="00413B96">
        <w:rPr>
          <w:b/>
          <w:color w:val="0B0C0C"/>
        </w:rPr>
        <w:t>берүү</w:t>
      </w:r>
      <w:proofErr w:type="spellEnd"/>
      <w:r w:rsidRPr="00413B96">
        <w:rPr>
          <w:b/>
          <w:color w:val="0B0C0C"/>
        </w:rPr>
        <w:t xml:space="preserve"> </w:t>
      </w:r>
      <w:proofErr w:type="spellStart"/>
      <w:r w:rsidRPr="00413B96">
        <w:rPr>
          <w:b/>
          <w:color w:val="0B0C0C"/>
        </w:rPr>
        <w:t>чөйрөсүнүн</w:t>
      </w:r>
      <w:proofErr w:type="spellEnd"/>
      <w:r w:rsidRPr="00413B96">
        <w:rPr>
          <w:b/>
          <w:color w:val="0B0C0C"/>
        </w:rPr>
        <w:t xml:space="preserve"> </w:t>
      </w:r>
      <w:proofErr w:type="spellStart"/>
      <w:r w:rsidRPr="00413B96">
        <w:rPr>
          <w:b/>
          <w:color w:val="0B0C0C"/>
        </w:rPr>
        <w:t>коопсуздугун</w:t>
      </w:r>
      <w:proofErr w:type="spellEnd"/>
      <w:r w:rsidRPr="00413B96">
        <w:rPr>
          <w:b/>
          <w:color w:val="0B0C0C"/>
        </w:rPr>
        <w:t xml:space="preserve"> </w:t>
      </w:r>
      <w:proofErr w:type="spellStart"/>
      <w:r w:rsidRPr="00413B96">
        <w:rPr>
          <w:b/>
          <w:color w:val="0B0C0C"/>
        </w:rPr>
        <w:t>каржылоо</w:t>
      </w:r>
      <w:proofErr w:type="spellEnd"/>
      <w:r w:rsidRPr="00413B96">
        <w:rPr>
          <w:b/>
          <w:color w:val="0B0C0C"/>
        </w:rPr>
        <w:t xml:space="preserve"> </w:t>
      </w:r>
      <w:proofErr w:type="spellStart"/>
      <w:r w:rsidRPr="00413B96">
        <w:rPr>
          <w:b/>
          <w:color w:val="0B0C0C"/>
        </w:rPr>
        <w:t>механизмдерин</w:t>
      </w:r>
      <w:proofErr w:type="spellEnd"/>
      <w:r w:rsidRPr="00413B96">
        <w:rPr>
          <w:b/>
          <w:color w:val="0B0C0C"/>
        </w:rPr>
        <w:t xml:space="preserve"> </w:t>
      </w:r>
      <w:proofErr w:type="spellStart"/>
      <w:r w:rsidRPr="00413B96">
        <w:rPr>
          <w:b/>
          <w:color w:val="0B0C0C"/>
        </w:rPr>
        <w:t>өнүктүрүү</w:t>
      </w:r>
      <w:proofErr w:type="spellEnd"/>
      <w:r>
        <w:rPr>
          <w:b/>
          <w:color w:val="0B0C0C"/>
          <w:lang w:val="ky-KG"/>
        </w:rPr>
        <w:t>” долбоору</w:t>
      </w:r>
      <w:r w:rsidRPr="00413B96">
        <w:rPr>
          <w:b/>
          <w:color w:val="0B0C0C"/>
          <w:highlight w:val="white"/>
        </w:rPr>
        <w:t xml:space="preserve"> </w:t>
      </w:r>
      <w:r>
        <w:rPr>
          <w:color w:val="0B0C0C"/>
        </w:rPr>
        <w:t xml:space="preserve">К. Аденауэр </w:t>
      </w:r>
      <w:proofErr w:type="spellStart"/>
      <w:r>
        <w:rPr>
          <w:color w:val="0B0C0C"/>
        </w:rPr>
        <w:t>атындагы</w:t>
      </w:r>
      <w:proofErr w:type="spellEnd"/>
      <w:r>
        <w:rPr>
          <w:color w:val="0B0C0C"/>
        </w:rPr>
        <w:t xml:space="preserve"> Фонд </w:t>
      </w:r>
      <w:proofErr w:type="spellStart"/>
      <w:r>
        <w:rPr>
          <w:color w:val="0B0C0C"/>
        </w:rPr>
        <w:t>жана</w:t>
      </w:r>
      <w:proofErr w:type="spellEnd"/>
      <w:r>
        <w:rPr>
          <w:color w:val="0B0C0C"/>
        </w:rPr>
        <w:t xml:space="preserve"> </w:t>
      </w:r>
      <w:r>
        <w:rPr>
          <w:color w:val="0B0C0C"/>
          <w:lang w:val="ky-KG"/>
        </w:rPr>
        <w:t>“</w:t>
      </w:r>
      <w:r w:rsidRPr="00413B96">
        <w:rPr>
          <w:color w:val="0B0C0C"/>
        </w:rPr>
        <w:t xml:space="preserve">БИОМ” </w:t>
      </w:r>
      <w:proofErr w:type="spellStart"/>
      <w:r w:rsidRPr="00413B96">
        <w:rPr>
          <w:color w:val="0B0C0C"/>
        </w:rPr>
        <w:t>Экологиялык</w:t>
      </w:r>
      <w:proofErr w:type="spellEnd"/>
      <w:r w:rsidRPr="00413B96">
        <w:rPr>
          <w:color w:val="0B0C0C"/>
        </w:rPr>
        <w:t xml:space="preserve"> </w:t>
      </w:r>
      <w:proofErr w:type="spellStart"/>
      <w:r w:rsidRPr="00413B96">
        <w:rPr>
          <w:color w:val="0B0C0C"/>
        </w:rPr>
        <w:t>кыймылы</w:t>
      </w:r>
      <w:proofErr w:type="spellEnd"/>
      <w:r w:rsidRPr="00413B96">
        <w:rPr>
          <w:color w:val="0B0C0C"/>
        </w:rPr>
        <w:t xml:space="preserve"> </w:t>
      </w:r>
      <w:proofErr w:type="spellStart"/>
      <w:r w:rsidRPr="00413B96">
        <w:rPr>
          <w:color w:val="0B0C0C"/>
        </w:rPr>
        <w:t>тарабынан</w:t>
      </w:r>
      <w:proofErr w:type="spellEnd"/>
      <w:r w:rsidRPr="00413B96">
        <w:rPr>
          <w:color w:val="0B0C0C"/>
        </w:rPr>
        <w:t xml:space="preserve">, Кыргыз </w:t>
      </w:r>
      <w:proofErr w:type="spellStart"/>
      <w:r w:rsidRPr="00413B96">
        <w:rPr>
          <w:color w:val="0B0C0C"/>
        </w:rPr>
        <w:t>Республикасынын</w:t>
      </w:r>
      <w:proofErr w:type="spellEnd"/>
      <w:r w:rsidRPr="00413B96">
        <w:rPr>
          <w:color w:val="0B0C0C"/>
        </w:rPr>
        <w:t xml:space="preserve"> Билим </w:t>
      </w:r>
      <w:proofErr w:type="spellStart"/>
      <w:r w:rsidRPr="00413B96">
        <w:rPr>
          <w:color w:val="0B0C0C"/>
        </w:rPr>
        <w:t>берүү</w:t>
      </w:r>
      <w:proofErr w:type="spellEnd"/>
      <w:r w:rsidRPr="00413B96">
        <w:rPr>
          <w:color w:val="0B0C0C"/>
        </w:rPr>
        <w:t xml:space="preserve"> </w:t>
      </w:r>
      <w:proofErr w:type="spellStart"/>
      <w:r w:rsidRPr="00413B96">
        <w:rPr>
          <w:color w:val="0B0C0C"/>
        </w:rPr>
        <w:t>жана</w:t>
      </w:r>
      <w:proofErr w:type="spellEnd"/>
      <w:r w:rsidRPr="00413B96">
        <w:rPr>
          <w:color w:val="0B0C0C"/>
        </w:rPr>
        <w:t xml:space="preserve"> </w:t>
      </w:r>
      <w:proofErr w:type="spellStart"/>
      <w:r w:rsidRPr="00413B96">
        <w:rPr>
          <w:color w:val="0B0C0C"/>
        </w:rPr>
        <w:t>илим</w:t>
      </w:r>
      <w:proofErr w:type="spellEnd"/>
      <w:r w:rsidRPr="00413B96">
        <w:rPr>
          <w:color w:val="0B0C0C"/>
        </w:rPr>
        <w:t xml:space="preserve"> </w:t>
      </w:r>
      <w:proofErr w:type="spellStart"/>
      <w:r w:rsidRPr="00413B96">
        <w:rPr>
          <w:color w:val="0B0C0C"/>
        </w:rPr>
        <w:t>министрлиги</w:t>
      </w:r>
      <w:proofErr w:type="spellEnd"/>
      <w:r w:rsidRPr="00413B96">
        <w:rPr>
          <w:color w:val="0B0C0C"/>
        </w:rPr>
        <w:t xml:space="preserve"> </w:t>
      </w:r>
      <w:proofErr w:type="spellStart"/>
      <w:r w:rsidRPr="00413B96">
        <w:rPr>
          <w:color w:val="0B0C0C"/>
        </w:rPr>
        <w:t>менен</w:t>
      </w:r>
      <w:proofErr w:type="spellEnd"/>
      <w:r w:rsidRPr="00413B96">
        <w:rPr>
          <w:color w:val="0B0C0C"/>
        </w:rPr>
        <w:t xml:space="preserve"> </w:t>
      </w:r>
      <w:proofErr w:type="spellStart"/>
      <w:r w:rsidRPr="00413B96">
        <w:rPr>
          <w:color w:val="0B0C0C"/>
        </w:rPr>
        <w:t>өнөктөштүктө</w:t>
      </w:r>
      <w:proofErr w:type="spellEnd"/>
      <w:r w:rsidRPr="00413B96">
        <w:rPr>
          <w:color w:val="0B0C0C"/>
        </w:rPr>
        <w:t xml:space="preserve">, Европа </w:t>
      </w:r>
      <w:proofErr w:type="spellStart"/>
      <w:r w:rsidRPr="00413B96">
        <w:rPr>
          <w:color w:val="0B0C0C"/>
        </w:rPr>
        <w:t>Бирлигинин</w:t>
      </w:r>
      <w:proofErr w:type="spellEnd"/>
      <w:r w:rsidRPr="00413B96">
        <w:rPr>
          <w:color w:val="0B0C0C"/>
        </w:rPr>
        <w:t xml:space="preserve"> </w:t>
      </w:r>
      <w:proofErr w:type="spellStart"/>
      <w:r w:rsidRPr="00413B96">
        <w:rPr>
          <w:color w:val="0B0C0C"/>
        </w:rPr>
        <w:t>финансылык</w:t>
      </w:r>
      <w:proofErr w:type="spellEnd"/>
      <w:r w:rsidRPr="00413B96">
        <w:rPr>
          <w:color w:val="0B0C0C"/>
        </w:rPr>
        <w:t xml:space="preserve"> </w:t>
      </w:r>
      <w:proofErr w:type="spellStart"/>
      <w:r w:rsidRPr="00413B96">
        <w:rPr>
          <w:color w:val="0B0C0C"/>
        </w:rPr>
        <w:t>колдоосу</w:t>
      </w:r>
      <w:proofErr w:type="spellEnd"/>
      <w:r w:rsidRPr="00413B96">
        <w:rPr>
          <w:color w:val="0B0C0C"/>
        </w:rPr>
        <w:t xml:space="preserve"> </w:t>
      </w:r>
      <w:proofErr w:type="spellStart"/>
      <w:r w:rsidRPr="00413B96">
        <w:rPr>
          <w:color w:val="0B0C0C"/>
        </w:rPr>
        <w:t>менен</w:t>
      </w:r>
      <w:proofErr w:type="spellEnd"/>
      <w:r w:rsidRPr="00413B96">
        <w:rPr>
          <w:color w:val="0B0C0C"/>
        </w:rPr>
        <w:t xml:space="preserve"> </w:t>
      </w:r>
      <w:proofErr w:type="spellStart"/>
      <w:r w:rsidRPr="00413B96">
        <w:rPr>
          <w:color w:val="0B0C0C"/>
        </w:rPr>
        <w:t>ишке</w:t>
      </w:r>
      <w:proofErr w:type="spellEnd"/>
      <w:r w:rsidRPr="00413B96">
        <w:rPr>
          <w:color w:val="0B0C0C"/>
        </w:rPr>
        <w:t xml:space="preserve"> </w:t>
      </w:r>
      <w:proofErr w:type="spellStart"/>
      <w:r w:rsidRPr="00413B96">
        <w:rPr>
          <w:color w:val="0B0C0C"/>
        </w:rPr>
        <w:t>аш</w:t>
      </w:r>
      <w:r>
        <w:rPr>
          <w:color w:val="0B0C0C"/>
        </w:rPr>
        <w:t>ырылууда</w:t>
      </w:r>
      <w:proofErr w:type="spellEnd"/>
      <w:r>
        <w:rPr>
          <w:color w:val="0B0C0C"/>
        </w:rPr>
        <w:t>.</w:t>
      </w:r>
      <w:r>
        <w:rPr>
          <w:color w:val="0B0C0C"/>
          <w:highlight w:val="white"/>
          <w:lang w:val="ky-KG"/>
        </w:rPr>
        <w:t xml:space="preserve"> Ишмердиктин жалпы максаты</w:t>
      </w:r>
      <w:r w:rsidRPr="00413B96">
        <w:rPr>
          <w:color w:val="0B0C0C"/>
          <w:highlight w:val="white"/>
          <w:lang w:val="ky-KG"/>
        </w:rPr>
        <w:t xml:space="preserve"> </w:t>
      </w:r>
      <w:r>
        <w:rPr>
          <w:color w:val="0B0C0C"/>
          <w:lang w:val="ky-KG"/>
        </w:rPr>
        <w:t xml:space="preserve">БИМ, </w:t>
      </w:r>
      <w:r w:rsidRPr="00413B96">
        <w:rPr>
          <w:color w:val="0B0C0C"/>
          <w:lang w:val="ky-KG"/>
        </w:rPr>
        <w:t>жергиликтүү бийлик органдары</w:t>
      </w:r>
      <w:r>
        <w:rPr>
          <w:color w:val="0B0C0C"/>
          <w:lang w:val="ky-KG"/>
        </w:rPr>
        <w:t>,</w:t>
      </w:r>
      <w:r w:rsidRPr="00413B96">
        <w:rPr>
          <w:color w:val="0B0C0C"/>
          <w:lang w:val="ky-KG"/>
        </w:rPr>
        <w:t xml:space="preserve"> </w:t>
      </w:r>
      <w:r>
        <w:rPr>
          <w:color w:val="0B0C0C"/>
          <w:lang w:val="ky-KG"/>
        </w:rPr>
        <w:t xml:space="preserve">социалдык өнүктүрүү уюмдары, жарандык коомдук уюмдар </w:t>
      </w:r>
      <w:r w:rsidRPr="00413B96">
        <w:rPr>
          <w:color w:val="0B0C0C"/>
          <w:lang w:val="ky-KG"/>
        </w:rPr>
        <w:t xml:space="preserve">жана </w:t>
      </w:r>
      <w:r>
        <w:rPr>
          <w:color w:val="0B0C0C"/>
          <w:lang w:val="ky-KG"/>
        </w:rPr>
        <w:t xml:space="preserve">меткептердин ортосундагы </w:t>
      </w:r>
      <w:r w:rsidRPr="00413B96">
        <w:rPr>
          <w:color w:val="0B0C0C"/>
          <w:lang w:val="ky-KG"/>
        </w:rPr>
        <w:t xml:space="preserve">коопсуз билим берүү чөйрөсүн түзүүнүн механизмдерин калыптандыруу боюнча секторлор аралык өнөктөштүк мамилени </w:t>
      </w:r>
      <w:r>
        <w:rPr>
          <w:color w:val="0B0C0C"/>
          <w:lang w:val="ky-KG"/>
        </w:rPr>
        <w:t xml:space="preserve">андан ары </w:t>
      </w:r>
      <w:r w:rsidRPr="00413B96">
        <w:rPr>
          <w:color w:val="0B0C0C"/>
          <w:lang w:val="ky-KG"/>
        </w:rPr>
        <w:t>өнүктүрүү</w:t>
      </w:r>
      <w:r>
        <w:rPr>
          <w:color w:val="0B0C0C"/>
          <w:lang w:val="ky-KG"/>
        </w:rPr>
        <w:t>гө колдоо көрсөтүүдө.</w:t>
      </w:r>
    </w:p>
    <w:p w:rsidR="0083276D" w:rsidRPr="0083276D" w:rsidRDefault="0083276D" w:rsidP="0083276D">
      <w:pPr>
        <w:pBdr>
          <w:top w:val="nil"/>
          <w:left w:val="nil"/>
          <w:bottom w:val="nil"/>
          <w:right w:val="nil"/>
          <w:between w:val="nil"/>
        </w:pBdr>
        <w:shd w:val="clear" w:color="auto" w:fill="FFFFFF"/>
        <w:jc w:val="both"/>
        <w:rPr>
          <w:color w:val="0B0C0C"/>
          <w:highlight w:val="white"/>
          <w:lang w:val="ky-KG"/>
        </w:rPr>
      </w:pPr>
      <w:hyperlink r:id="rId14">
        <w:r w:rsidRPr="0083276D">
          <w:rPr>
            <w:color w:val="0000FF"/>
            <w:u w:val="single"/>
            <w:lang w:val="ky-KG"/>
          </w:rPr>
          <w:t>https://safe.edu.kg/</w:t>
        </w:r>
      </w:hyperlink>
    </w:p>
    <w:p w:rsidR="00482507" w:rsidRPr="0083276D" w:rsidRDefault="00482507">
      <w:pPr>
        <w:pBdr>
          <w:top w:val="nil"/>
          <w:left w:val="nil"/>
          <w:bottom w:val="nil"/>
          <w:right w:val="nil"/>
          <w:between w:val="nil"/>
        </w:pBdr>
        <w:shd w:val="clear" w:color="auto" w:fill="FFFFFF"/>
        <w:jc w:val="both"/>
        <w:rPr>
          <w:color w:val="3F3F3F" w:themeColor="background1" w:themeShade="40"/>
          <w:highlight w:val="white"/>
          <w:lang w:val="ky-KG"/>
        </w:rPr>
      </w:pPr>
    </w:p>
    <w:p w:rsidR="0083276D" w:rsidRPr="00E659BB" w:rsidRDefault="0083276D" w:rsidP="0083276D">
      <w:pPr>
        <w:shd w:val="clear" w:color="auto" w:fill="FFFFFF"/>
        <w:jc w:val="both"/>
        <w:rPr>
          <w:color w:val="0B0C0C"/>
          <w:lang w:val="ky-KG"/>
        </w:rPr>
      </w:pPr>
      <w:r w:rsidRPr="0083276D">
        <w:rPr>
          <w:b/>
          <w:color w:val="0B0C0C"/>
          <w:highlight w:val="white"/>
          <w:lang w:val="ky-KG"/>
        </w:rPr>
        <w:t xml:space="preserve">Европа Бирлиги </w:t>
      </w:r>
      <w:r w:rsidRPr="00E659BB">
        <w:rPr>
          <w:color w:val="0B0C0C"/>
          <w:highlight w:val="white"/>
          <w:lang w:val="ky-KG"/>
        </w:rPr>
        <w:t xml:space="preserve">өзүнө </w:t>
      </w:r>
      <w:r>
        <w:rPr>
          <w:color w:val="0B0C0C"/>
          <w:highlight w:val="white"/>
          <w:lang w:val="ky-KG"/>
        </w:rPr>
        <w:t xml:space="preserve">алдыңкы жетишкендиктерди, ресурстарды жана өз элдеринин тагдырын бириктирген </w:t>
      </w:r>
      <w:r w:rsidRPr="00E659BB">
        <w:rPr>
          <w:color w:val="0B0C0C"/>
          <w:highlight w:val="white"/>
          <w:lang w:val="ky-KG"/>
        </w:rPr>
        <w:t>28</w:t>
      </w:r>
      <w:r>
        <w:rPr>
          <w:color w:val="0B0C0C"/>
          <w:highlight w:val="white"/>
          <w:lang w:val="ky-KG"/>
        </w:rPr>
        <w:t xml:space="preserve"> </w:t>
      </w:r>
      <w:r w:rsidRPr="00E659BB">
        <w:rPr>
          <w:color w:val="0B0C0C"/>
          <w:highlight w:val="white"/>
          <w:lang w:val="ky-KG"/>
        </w:rPr>
        <w:t>мүчө-мамлекетти камтыйт</w:t>
      </w:r>
      <w:r>
        <w:rPr>
          <w:color w:val="0B0C0C"/>
          <w:highlight w:val="white"/>
          <w:lang w:val="ky-KG"/>
        </w:rPr>
        <w:t>. 60 жылдан бери биргелешкен күч-аракет менен алар маданий көп түрдүүлүктү сактоо, жеке эркиндик жана сабырдуулук атмосферасын сактоо менен туруктуулук, демократия жана туруктуу өнүгүү зонасын түзө алышты.</w:t>
      </w:r>
      <w:r>
        <w:rPr>
          <w:b/>
          <w:color w:val="0B0C0C"/>
          <w:highlight w:val="white"/>
          <w:lang w:val="ky-KG"/>
        </w:rPr>
        <w:t xml:space="preserve"> </w:t>
      </w:r>
      <w:r w:rsidRPr="00E659BB">
        <w:rPr>
          <w:color w:val="0B0C0C"/>
          <w:highlight w:val="white"/>
          <w:lang w:val="ky-KG"/>
        </w:rPr>
        <w:t>Европ</w:t>
      </w:r>
      <w:r>
        <w:rPr>
          <w:color w:val="0B0C0C"/>
          <w:highlight w:val="white"/>
          <w:lang w:val="ky-KG"/>
        </w:rPr>
        <w:t xml:space="preserve">а Бирлиги </w:t>
      </w:r>
      <w:r w:rsidRPr="00E659BB">
        <w:rPr>
          <w:color w:val="0B0C0C"/>
          <w:lang w:val="ky-KG"/>
        </w:rPr>
        <w:t xml:space="preserve">өз жетишкендиктерине жана баалуулуктарына анын чегинен тышкары </w:t>
      </w:r>
      <w:r>
        <w:rPr>
          <w:color w:val="0B0C0C"/>
          <w:lang w:val="ky-KG"/>
        </w:rPr>
        <w:t>болгон</w:t>
      </w:r>
      <w:r w:rsidRPr="00E659BB">
        <w:rPr>
          <w:color w:val="0B0C0C"/>
          <w:lang w:val="ky-KG"/>
        </w:rPr>
        <w:t xml:space="preserve"> өлкөлөр менен элдерди тартууга жана өткөрүп берүүгө умтулат.</w:t>
      </w:r>
    </w:p>
    <w:p w:rsidR="0083276D" w:rsidRDefault="0083276D" w:rsidP="0083276D">
      <w:pPr>
        <w:shd w:val="clear" w:color="auto" w:fill="FFFFFF"/>
        <w:jc w:val="both"/>
        <w:rPr>
          <w:color w:val="0B0C0C"/>
          <w:highlight w:val="white"/>
        </w:rPr>
      </w:pPr>
      <w:hyperlink r:id="rId15">
        <w:r>
          <w:rPr>
            <w:color w:val="0000FF"/>
            <w:highlight w:val="white"/>
            <w:u w:val="single"/>
          </w:rPr>
          <w:t>http://ec.europa.eu/</w:t>
        </w:r>
      </w:hyperlink>
    </w:p>
    <w:p w:rsidR="00482507" w:rsidRPr="0083276D" w:rsidRDefault="00482507">
      <w:pPr>
        <w:pBdr>
          <w:top w:val="nil"/>
          <w:left w:val="nil"/>
          <w:bottom w:val="nil"/>
          <w:right w:val="nil"/>
          <w:between w:val="nil"/>
        </w:pBdr>
        <w:shd w:val="clear" w:color="auto" w:fill="FFFFFF"/>
        <w:jc w:val="both"/>
        <w:rPr>
          <w:color w:val="3F3F3F" w:themeColor="background1" w:themeShade="40"/>
          <w:highlight w:val="white"/>
        </w:rPr>
      </w:pPr>
    </w:p>
    <w:p w:rsidR="0083276D" w:rsidRDefault="0083276D" w:rsidP="0083276D">
      <w:pPr>
        <w:shd w:val="clear" w:color="auto" w:fill="FFFFFF"/>
        <w:jc w:val="both"/>
        <w:rPr>
          <w:color w:val="0B0C0C"/>
          <w:highlight w:val="white"/>
        </w:rPr>
      </w:pPr>
      <w:r>
        <w:rPr>
          <w:b/>
          <w:color w:val="0B0C0C"/>
          <w:highlight w:val="white"/>
        </w:rPr>
        <w:t xml:space="preserve">Конрад Аденауэр </w:t>
      </w:r>
      <w:proofErr w:type="spellStart"/>
      <w:r>
        <w:rPr>
          <w:b/>
          <w:color w:val="0B0C0C"/>
          <w:highlight w:val="white"/>
        </w:rPr>
        <w:t>атындагы</w:t>
      </w:r>
      <w:proofErr w:type="spellEnd"/>
      <w:r>
        <w:rPr>
          <w:b/>
          <w:color w:val="0B0C0C"/>
          <w:highlight w:val="white"/>
        </w:rPr>
        <w:t xml:space="preserve"> Фонд </w:t>
      </w:r>
      <w:r>
        <w:rPr>
          <w:color w:val="0B0C0C"/>
        </w:rPr>
        <w:t xml:space="preserve">Германия </w:t>
      </w:r>
      <w:proofErr w:type="spellStart"/>
      <w:r>
        <w:rPr>
          <w:color w:val="0B0C0C"/>
        </w:rPr>
        <w:t>Федеративд</w:t>
      </w:r>
      <w:proofErr w:type="spellEnd"/>
      <w:r>
        <w:rPr>
          <w:color w:val="0B0C0C"/>
          <w:lang w:val="ky-KG"/>
        </w:rPr>
        <w:t>ик</w:t>
      </w:r>
      <w:r w:rsidRPr="00503F11">
        <w:rPr>
          <w:color w:val="0B0C0C"/>
        </w:rPr>
        <w:t xml:space="preserve"> </w:t>
      </w:r>
      <w:proofErr w:type="spellStart"/>
      <w:r w:rsidRPr="00503F11">
        <w:rPr>
          <w:color w:val="0B0C0C"/>
        </w:rPr>
        <w:t>Республикасынын</w:t>
      </w:r>
      <w:proofErr w:type="spellEnd"/>
      <w:r w:rsidRPr="00503F11">
        <w:rPr>
          <w:color w:val="0B0C0C"/>
        </w:rPr>
        <w:t xml:space="preserve"> </w:t>
      </w:r>
      <w:proofErr w:type="spellStart"/>
      <w:r w:rsidRPr="00503F11">
        <w:rPr>
          <w:color w:val="0B0C0C"/>
        </w:rPr>
        <w:t>саясий</w:t>
      </w:r>
      <w:proofErr w:type="spellEnd"/>
      <w:r w:rsidRPr="00503F11">
        <w:rPr>
          <w:color w:val="0B0C0C"/>
        </w:rPr>
        <w:t xml:space="preserve"> фонду </w:t>
      </w:r>
      <w:proofErr w:type="spellStart"/>
      <w:r w:rsidRPr="00503F11">
        <w:rPr>
          <w:color w:val="0B0C0C"/>
        </w:rPr>
        <w:t>болуп</w:t>
      </w:r>
      <w:proofErr w:type="spellEnd"/>
      <w:r w:rsidRPr="00503F11">
        <w:rPr>
          <w:color w:val="0B0C0C"/>
        </w:rPr>
        <w:t xml:space="preserve"> </w:t>
      </w:r>
      <w:proofErr w:type="spellStart"/>
      <w:r w:rsidRPr="00503F11">
        <w:rPr>
          <w:color w:val="0B0C0C"/>
        </w:rPr>
        <w:t>саналат</w:t>
      </w:r>
      <w:proofErr w:type="spellEnd"/>
      <w:r w:rsidRPr="00503F11">
        <w:rPr>
          <w:color w:val="0B0C0C"/>
        </w:rPr>
        <w:t xml:space="preserve">. Фонд </w:t>
      </w:r>
      <w:proofErr w:type="spellStart"/>
      <w:r w:rsidRPr="00503F11">
        <w:rPr>
          <w:color w:val="0B0C0C"/>
        </w:rPr>
        <w:t>өзүнүн</w:t>
      </w:r>
      <w:proofErr w:type="spellEnd"/>
      <w:r w:rsidRPr="00503F11">
        <w:rPr>
          <w:color w:val="0B0C0C"/>
        </w:rPr>
        <w:t xml:space="preserve"> </w:t>
      </w:r>
      <w:proofErr w:type="spellStart"/>
      <w:r w:rsidRPr="00503F11">
        <w:rPr>
          <w:color w:val="0B0C0C"/>
        </w:rPr>
        <w:t>програ</w:t>
      </w:r>
      <w:r>
        <w:rPr>
          <w:color w:val="0B0C0C"/>
        </w:rPr>
        <w:t>ммалары</w:t>
      </w:r>
      <w:proofErr w:type="spellEnd"/>
      <w:r>
        <w:rPr>
          <w:color w:val="0B0C0C"/>
        </w:rPr>
        <w:t xml:space="preserve"> </w:t>
      </w:r>
      <w:proofErr w:type="spellStart"/>
      <w:r>
        <w:rPr>
          <w:color w:val="0B0C0C"/>
        </w:rPr>
        <w:t>жана</w:t>
      </w:r>
      <w:proofErr w:type="spellEnd"/>
      <w:r>
        <w:rPr>
          <w:color w:val="0B0C0C"/>
        </w:rPr>
        <w:t xml:space="preserve"> </w:t>
      </w:r>
      <w:proofErr w:type="spellStart"/>
      <w:r>
        <w:rPr>
          <w:color w:val="0B0C0C"/>
        </w:rPr>
        <w:t>долбоорлору</w:t>
      </w:r>
      <w:proofErr w:type="spellEnd"/>
      <w:r>
        <w:rPr>
          <w:color w:val="0B0C0C"/>
        </w:rPr>
        <w:t xml:space="preserve"> </w:t>
      </w:r>
      <w:proofErr w:type="spellStart"/>
      <w:r>
        <w:rPr>
          <w:color w:val="0B0C0C"/>
        </w:rPr>
        <w:t>менен</w:t>
      </w:r>
      <w:proofErr w:type="spellEnd"/>
      <w:r>
        <w:rPr>
          <w:color w:val="0B0C0C"/>
        </w:rPr>
        <w:t xml:space="preserve"> э</w:t>
      </w:r>
      <w:r w:rsidRPr="00503F11">
        <w:rPr>
          <w:color w:val="0B0C0C"/>
        </w:rPr>
        <w:t xml:space="preserve">л </w:t>
      </w:r>
      <w:proofErr w:type="spellStart"/>
      <w:r w:rsidRPr="00503F11">
        <w:rPr>
          <w:color w:val="0B0C0C"/>
        </w:rPr>
        <w:t>аралык</w:t>
      </w:r>
      <w:proofErr w:type="spellEnd"/>
      <w:r w:rsidRPr="00503F11">
        <w:rPr>
          <w:color w:val="0B0C0C"/>
        </w:rPr>
        <w:t xml:space="preserve"> </w:t>
      </w:r>
      <w:proofErr w:type="spellStart"/>
      <w:r w:rsidRPr="00503F11">
        <w:rPr>
          <w:color w:val="0B0C0C"/>
        </w:rPr>
        <w:t>кызматташтыкка</w:t>
      </w:r>
      <w:proofErr w:type="spellEnd"/>
      <w:r w:rsidRPr="00503F11">
        <w:rPr>
          <w:color w:val="0B0C0C"/>
        </w:rPr>
        <w:t xml:space="preserve"> </w:t>
      </w:r>
      <w:proofErr w:type="spellStart"/>
      <w:r w:rsidRPr="00503F11">
        <w:rPr>
          <w:color w:val="0B0C0C"/>
        </w:rPr>
        <w:t>жана</w:t>
      </w:r>
      <w:proofErr w:type="spellEnd"/>
      <w:r w:rsidRPr="00503F11">
        <w:rPr>
          <w:color w:val="0B0C0C"/>
        </w:rPr>
        <w:t xml:space="preserve"> </w:t>
      </w:r>
      <w:proofErr w:type="spellStart"/>
      <w:r w:rsidRPr="00503F11">
        <w:rPr>
          <w:color w:val="0B0C0C"/>
        </w:rPr>
        <w:t>өз</w:t>
      </w:r>
      <w:proofErr w:type="spellEnd"/>
      <w:r w:rsidRPr="00503F11">
        <w:rPr>
          <w:color w:val="0B0C0C"/>
        </w:rPr>
        <w:t xml:space="preserve"> ара </w:t>
      </w:r>
      <w:proofErr w:type="spellStart"/>
      <w:r w:rsidRPr="00503F11">
        <w:rPr>
          <w:color w:val="0B0C0C"/>
        </w:rPr>
        <w:t>түшүнүшүүгө</w:t>
      </w:r>
      <w:proofErr w:type="spellEnd"/>
      <w:r w:rsidRPr="00503F11">
        <w:rPr>
          <w:color w:val="0B0C0C"/>
        </w:rPr>
        <w:t xml:space="preserve"> </w:t>
      </w:r>
      <w:proofErr w:type="spellStart"/>
      <w:r w:rsidRPr="00503F11">
        <w:rPr>
          <w:color w:val="0B0C0C"/>
        </w:rPr>
        <w:t>таасирдүү</w:t>
      </w:r>
      <w:proofErr w:type="spellEnd"/>
      <w:r w:rsidRPr="00503F11">
        <w:rPr>
          <w:color w:val="0B0C0C"/>
        </w:rPr>
        <w:t xml:space="preserve"> </w:t>
      </w:r>
      <w:proofErr w:type="spellStart"/>
      <w:r w:rsidRPr="00503F11">
        <w:rPr>
          <w:color w:val="0B0C0C"/>
        </w:rPr>
        <w:t>салым</w:t>
      </w:r>
      <w:proofErr w:type="spellEnd"/>
      <w:r w:rsidRPr="00503F11">
        <w:rPr>
          <w:color w:val="0B0C0C"/>
        </w:rPr>
        <w:t xml:space="preserve"> </w:t>
      </w:r>
      <w:proofErr w:type="spellStart"/>
      <w:r w:rsidRPr="00503F11">
        <w:rPr>
          <w:color w:val="0B0C0C"/>
        </w:rPr>
        <w:t>кошууда</w:t>
      </w:r>
      <w:proofErr w:type="spellEnd"/>
      <w:r w:rsidRPr="00503F11">
        <w:rPr>
          <w:color w:val="0B0C0C"/>
        </w:rPr>
        <w:t>.</w:t>
      </w:r>
    </w:p>
    <w:p w:rsidR="0083276D" w:rsidRDefault="0083276D" w:rsidP="0083276D">
      <w:pPr>
        <w:shd w:val="clear" w:color="auto" w:fill="FFFFFF"/>
        <w:jc w:val="both"/>
        <w:rPr>
          <w:color w:val="0B0C0C"/>
          <w:highlight w:val="white"/>
        </w:rPr>
      </w:pPr>
      <w:hyperlink r:id="rId16">
        <w:r>
          <w:rPr>
            <w:color w:val="0000FF"/>
            <w:highlight w:val="white"/>
            <w:u w:val="single"/>
          </w:rPr>
          <w:t>http://www.kas.de/</w:t>
        </w:r>
      </w:hyperlink>
    </w:p>
    <w:p w:rsidR="00482507" w:rsidRPr="0083276D" w:rsidRDefault="00482507">
      <w:pPr>
        <w:pBdr>
          <w:top w:val="nil"/>
          <w:left w:val="nil"/>
          <w:bottom w:val="nil"/>
          <w:right w:val="nil"/>
          <w:between w:val="nil"/>
        </w:pBdr>
        <w:shd w:val="clear" w:color="auto" w:fill="FFFFFF"/>
        <w:jc w:val="both"/>
        <w:rPr>
          <w:color w:val="3F3F3F" w:themeColor="background1" w:themeShade="40"/>
          <w:highlight w:val="white"/>
        </w:rPr>
      </w:pPr>
    </w:p>
    <w:p w:rsidR="0083276D" w:rsidRDefault="0083276D" w:rsidP="0083276D">
      <w:pPr>
        <w:shd w:val="clear" w:color="auto" w:fill="FFFFFF"/>
        <w:jc w:val="both"/>
        <w:rPr>
          <w:color w:val="0B0C0C"/>
          <w:highlight w:val="white"/>
        </w:rPr>
      </w:pPr>
      <w:r>
        <w:rPr>
          <w:b/>
          <w:color w:val="0B0C0C"/>
          <w:highlight w:val="white"/>
          <w:lang w:val="ky-KG"/>
        </w:rPr>
        <w:t xml:space="preserve">“БИОМ” Экологиялык Кыймылы </w:t>
      </w:r>
      <w:r>
        <w:rPr>
          <w:color w:val="0B0C0C"/>
          <w:highlight w:val="white"/>
        </w:rPr>
        <w:t xml:space="preserve">- </w:t>
      </w:r>
      <w:r w:rsidRPr="00503F11">
        <w:rPr>
          <w:color w:val="0B0C0C"/>
        </w:rPr>
        <w:t xml:space="preserve">1993-жылы </w:t>
      </w:r>
      <w:proofErr w:type="spellStart"/>
      <w:r w:rsidRPr="00503F11">
        <w:rPr>
          <w:color w:val="0B0C0C"/>
        </w:rPr>
        <w:t>түзүлгөн</w:t>
      </w:r>
      <w:proofErr w:type="spellEnd"/>
      <w:r w:rsidRPr="00503F11">
        <w:rPr>
          <w:color w:val="0B0C0C"/>
        </w:rPr>
        <w:t xml:space="preserve">, Кыргыз </w:t>
      </w:r>
      <w:proofErr w:type="spellStart"/>
      <w:r w:rsidRPr="00503F11">
        <w:rPr>
          <w:color w:val="0B0C0C"/>
        </w:rPr>
        <w:t>Республикасы</w:t>
      </w:r>
      <w:proofErr w:type="spellEnd"/>
      <w:r w:rsidRPr="00503F11">
        <w:rPr>
          <w:color w:val="0B0C0C"/>
        </w:rPr>
        <w:t xml:space="preserve"> </w:t>
      </w:r>
      <w:r>
        <w:rPr>
          <w:color w:val="0B0C0C"/>
          <w:lang w:val="ky-KG"/>
        </w:rPr>
        <w:t>жана</w:t>
      </w:r>
      <w:r w:rsidRPr="00503F11">
        <w:rPr>
          <w:color w:val="0B0C0C"/>
        </w:rPr>
        <w:t xml:space="preserve"> </w:t>
      </w:r>
      <w:proofErr w:type="spellStart"/>
      <w:r w:rsidRPr="00503F11">
        <w:rPr>
          <w:color w:val="0B0C0C"/>
        </w:rPr>
        <w:t>Борбордук</w:t>
      </w:r>
      <w:proofErr w:type="spellEnd"/>
      <w:r w:rsidRPr="00503F11">
        <w:rPr>
          <w:color w:val="0B0C0C"/>
        </w:rPr>
        <w:t xml:space="preserve"> </w:t>
      </w:r>
      <w:proofErr w:type="spellStart"/>
      <w:r w:rsidRPr="00503F11">
        <w:rPr>
          <w:color w:val="0B0C0C"/>
        </w:rPr>
        <w:t>Азиянын</w:t>
      </w:r>
      <w:proofErr w:type="spellEnd"/>
      <w:r w:rsidRPr="00503F11">
        <w:rPr>
          <w:color w:val="0B0C0C"/>
        </w:rPr>
        <w:t xml:space="preserve"> </w:t>
      </w:r>
      <w:proofErr w:type="spellStart"/>
      <w:r w:rsidRPr="00503F11">
        <w:rPr>
          <w:color w:val="0B0C0C"/>
        </w:rPr>
        <w:t>экологиялык</w:t>
      </w:r>
      <w:proofErr w:type="spellEnd"/>
      <w:r w:rsidRPr="00503F11">
        <w:rPr>
          <w:color w:val="0B0C0C"/>
        </w:rPr>
        <w:t xml:space="preserve"> </w:t>
      </w:r>
      <w:proofErr w:type="spellStart"/>
      <w:r w:rsidRPr="00503F11">
        <w:rPr>
          <w:color w:val="0B0C0C"/>
        </w:rPr>
        <w:t>маселелерин</w:t>
      </w:r>
      <w:proofErr w:type="spellEnd"/>
      <w:r w:rsidRPr="00503F11">
        <w:rPr>
          <w:color w:val="0B0C0C"/>
        </w:rPr>
        <w:t xml:space="preserve"> </w:t>
      </w:r>
      <w:proofErr w:type="spellStart"/>
      <w:r w:rsidRPr="00503F11">
        <w:rPr>
          <w:color w:val="0B0C0C"/>
        </w:rPr>
        <w:t>чечүүгө</w:t>
      </w:r>
      <w:proofErr w:type="spellEnd"/>
      <w:r w:rsidRPr="00503F11">
        <w:rPr>
          <w:color w:val="0B0C0C"/>
        </w:rPr>
        <w:t xml:space="preserve"> </w:t>
      </w:r>
      <w:proofErr w:type="spellStart"/>
      <w:r w:rsidRPr="00503F11">
        <w:rPr>
          <w:color w:val="0B0C0C"/>
        </w:rPr>
        <w:t>катышкан</w:t>
      </w:r>
      <w:proofErr w:type="spellEnd"/>
      <w:r w:rsidRPr="00503F11">
        <w:rPr>
          <w:color w:val="0B0C0C"/>
        </w:rPr>
        <w:t xml:space="preserve"> </w:t>
      </w:r>
      <w:proofErr w:type="spellStart"/>
      <w:r w:rsidRPr="00503F11">
        <w:rPr>
          <w:color w:val="0B0C0C"/>
        </w:rPr>
        <w:t>жаш</w:t>
      </w:r>
      <w:proofErr w:type="spellEnd"/>
      <w:r w:rsidRPr="00503F11">
        <w:rPr>
          <w:color w:val="0B0C0C"/>
        </w:rPr>
        <w:t xml:space="preserve"> </w:t>
      </w:r>
      <w:proofErr w:type="spellStart"/>
      <w:r w:rsidRPr="00503F11">
        <w:rPr>
          <w:color w:val="0B0C0C"/>
        </w:rPr>
        <w:t>адистерди</w:t>
      </w:r>
      <w:proofErr w:type="spellEnd"/>
      <w:r w:rsidRPr="00503F11">
        <w:rPr>
          <w:color w:val="0B0C0C"/>
        </w:rPr>
        <w:t xml:space="preserve">, </w:t>
      </w:r>
      <w:proofErr w:type="spellStart"/>
      <w:r w:rsidRPr="00503F11">
        <w:rPr>
          <w:color w:val="0B0C0C"/>
        </w:rPr>
        <w:t>окумуштууларды</w:t>
      </w:r>
      <w:proofErr w:type="spellEnd"/>
      <w:r w:rsidRPr="00503F11">
        <w:rPr>
          <w:color w:val="0B0C0C"/>
        </w:rPr>
        <w:t xml:space="preserve"> </w:t>
      </w:r>
      <w:proofErr w:type="spellStart"/>
      <w:r w:rsidRPr="00503F11">
        <w:rPr>
          <w:color w:val="0B0C0C"/>
        </w:rPr>
        <w:t>жана</w:t>
      </w:r>
      <w:proofErr w:type="spellEnd"/>
      <w:r w:rsidRPr="00503F11">
        <w:rPr>
          <w:color w:val="0B0C0C"/>
        </w:rPr>
        <w:t xml:space="preserve"> </w:t>
      </w:r>
      <w:proofErr w:type="spellStart"/>
      <w:r w:rsidRPr="00503F11">
        <w:rPr>
          <w:color w:val="0B0C0C"/>
        </w:rPr>
        <w:t>лидерлерди</w:t>
      </w:r>
      <w:proofErr w:type="spellEnd"/>
      <w:r w:rsidRPr="00503F11">
        <w:rPr>
          <w:color w:val="0B0C0C"/>
        </w:rPr>
        <w:t xml:space="preserve"> </w:t>
      </w:r>
      <w:proofErr w:type="spellStart"/>
      <w:r w:rsidRPr="00503F11">
        <w:rPr>
          <w:color w:val="0B0C0C"/>
        </w:rPr>
        <w:t>ыктыярдуу</w:t>
      </w:r>
      <w:proofErr w:type="spellEnd"/>
      <w:r w:rsidRPr="00503F11">
        <w:rPr>
          <w:color w:val="0B0C0C"/>
        </w:rPr>
        <w:t xml:space="preserve"> </w:t>
      </w:r>
      <w:proofErr w:type="spellStart"/>
      <w:r w:rsidRPr="00503F11">
        <w:rPr>
          <w:color w:val="0B0C0C"/>
        </w:rPr>
        <w:t>негизде</w:t>
      </w:r>
      <w:proofErr w:type="spellEnd"/>
      <w:r w:rsidRPr="00503F11">
        <w:rPr>
          <w:color w:val="0B0C0C"/>
        </w:rPr>
        <w:t xml:space="preserve"> </w:t>
      </w:r>
      <w:proofErr w:type="spellStart"/>
      <w:r w:rsidRPr="00503F11">
        <w:rPr>
          <w:color w:val="0B0C0C"/>
        </w:rPr>
        <w:t>бириктирип</w:t>
      </w:r>
      <w:proofErr w:type="spellEnd"/>
      <w:r w:rsidRPr="00503F11">
        <w:rPr>
          <w:color w:val="0B0C0C"/>
        </w:rPr>
        <w:t xml:space="preserve"> </w:t>
      </w:r>
      <w:proofErr w:type="spellStart"/>
      <w:r w:rsidRPr="00503F11">
        <w:rPr>
          <w:color w:val="0B0C0C"/>
        </w:rPr>
        <w:t>турган</w:t>
      </w:r>
      <w:proofErr w:type="spellEnd"/>
      <w:r w:rsidRPr="00503F11">
        <w:rPr>
          <w:color w:val="0B0C0C"/>
        </w:rPr>
        <w:t xml:space="preserve"> </w:t>
      </w:r>
      <w:proofErr w:type="spellStart"/>
      <w:r w:rsidRPr="00503F11">
        <w:rPr>
          <w:color w:val="0B0C0C"/>
        </w:rPr>
        <w:t>коомдук</w:t>
      </w:r>
      <w:proofErr w:type="spellEnd"/>
      <w:r w:rsidRPr="00503F11">
        <w:rPr>
          <w:color w:val="0B0C0C"/>
        </w:rPr>
        <w:t xml:space="preserve"> </w:t>
      </w:r>
      <w:proofErr w:type="spellStart"/>
      <w:r w:rsidRPr="00503F11">
        <w:rPr>
          <w:color w:val="0B0C0C"/>
        </w:rPr>
        <w:t>коммерциялык</w:t>
      </w:r>
      <w:proofErr w:type="spellEnd"/>
      <w:r w:rsidRPr="00503F11">
        <w:rPr>
          <w:color w:val="0B0C0C"/>
        </w:rPr>
        <w:t xml:space="preserve"> </w:t>
      </w:r>
      <w:proofErr w:type="spellStart"/>
      <w:r w:rsidRPr="00503F11">
        <w:rPr>
          <w:color w:val="0B0C0C"/>
        </w:rPr>
        <w:t>эмес</w:t>
      </w:r>
      <w:proofErr w:type="spellEnd"/>
      <w:r w:rsidRPr="00503F11">
        <w:rPr>
          <w:color w:val="0B0C0C"/>
        </w:rPr>
        <w:t xml:space="preserve"> </w:t>
      </w:r>
      <w:proofErr w:type="spellStart"/>
      <w:r w:rsidRPr="00503F11">
        <w:rPr>
          <w:color w:val="0B0C0C"/>
        </w:rPr>
        <w:t>уюм</w:t>
      </w:r>
      <w:proofErr w:type="spellEnd"/>
      <w:r w:rsidRPr="00503F11">
        <w:rPr>
          <w:color w:val="0B0C0C"/>
        </w:rPr>
        <w:t>.</w:t>
      </w:r>
    </w:p>
    <w:p w:rsidR="0083276D" w:rsidRDefault="0083276D" w:rsidP="0083276D">
      <w:pPr>
        <w:shd w:val="clear" w:color="auto" w:fill="FFFFFF"/>
        <w:jc w:val="both"/>
        <w:rPr>
          <w:color w:val="0B0C0C"/>
          <w:highlight w:val="white"/>
        </w:rPr>
      </w:pPr>
      <w:hyperlink r:id="rId17">
        <w:r>
          <w:rPr>
            <w:color w:val="0000FF"/>
            <w:highlight w:val="white"/>
            <w:u w:val="single"/>
          </w:rPr>
          <w:t>http://www.biom.kg/</w:t>
        </w:r>
      </w:hyperlink>
    </w:p>
    <w:p w:rsidR="00482507" w:rsidRPr="0083276D" w:rsidRDefault="00482507">
      <w:pPr>
        <w:pBdr>
          <w:top w:val="nil"/>
          <w:left w:val="nil"/>
          <w:bottom w:val="nil"/>
          <w:right w:val="nil"/>
          <w:between w:val="nil"/>
        </w:pBdr>
        <w:shd w:val="clear" w:color="auto" w:fill="FFFFFF"/>
        <w:jc w:val="both"/>
        <w:rPr>
          <w:color w:val="3F3F3F" w:themeColor="background1" w:themeShade="40"/>
          <w:highlight w:val="white"/>
        </w:rPr>
      </w:pPr>
    </w:p>
    <w:p w:rsidR="00482507" w:rsidRPr="0083276D" w:rsidRDefault="003D4AE6">
      <w:pPr>
        <w:pBdr>
          <w:top w:val="nil"/>
          <w:left w:val="nil"/>
          <w:bottom w:val="nil"/>
          <w:right w:val="nil"/>
          <w:between w:val="nil"/>
        </w:pBdr>
        <w:shd w:val="clear" w:color="auto" w:fill="FFFFFF"/>
        <w:jc w:val="both"/>
        <w:rPr>
          <w:color w:val="3F3F3F" w:themeColor="background1" w:themeShade="40"/>
          <w:highlight w:val="white"/>
        </w:rPr>
      </w:pPr>
      <w:r>
        <w:rPr>
          <w:b/>
          <w:color w:val="3F3F3F" w:themeColor="background1" w:themeShade="40"/>
          <w:highlight w:val="white"/>
        </w:rPr>
        <w:t>Ош</w:t>
      </w:r>
      <w:r w:rsidR="00301AB6" w:rsidRPr="0083276D">
        <w:rPr>
          <w:b/>
          <w:color w:val="3F3F3F" w:themeColor="background1" w:themeShade="40"/>
          <w:highlight w:val="white"/>
        </w:rPr>
        <w:t xml:space="preserve"> </w:t>
      </w:r>
      <w:r>
        <w:rPr>
          <w:b/>
          <w:color w:val="3F3F3F" w:themeColor="background1" w:themeShade="40"/>
          <w:highlight w:val="white"/>
          <w:lang w:val="ky-KG"/>
        </w:rPr>
        <w:t>мамлекеттик</w:t>
      </w:r>
      <w:r w:rsidR="00301AB6" w:rsidRPr="0083276D">
        <w:rPr>
          <w:b/>
          <w:color w:val="3F3F3F" w:themeColor="background1" w:themeShade="40"/>
          <w:highlight w:val="white"/>
        </w:rPr>
        <w:t xml:space="preserve"> университет</w:t>
      </w:r>
      <w:r>
        <w:rPr>
          <w:b/>
          <w:color w:val="3F3F3F" w:themeColor="background1" w:themeShade="40"/>
          <w:highlight w:val="white"/>
          <w:lang w:val="ky-KG"/>
        </w:rPr>
        <w:t>и</w:t>
      </w:r>
      <w:r w:rsidRPr="003D4AE6">
        <w:rPr>
          <w:color w:val="3F3F3F" w:themeColor="background1" w:themeShade="40"/>
          <w:highlight w:val="white"/>
          <w:lang w:val="ky-KG"/>
        </w:rPr>
        <w:t xml:space="preserve"> 1939-жылдан тартып иш алып барат жана жогорку квалификациялуу адистерди даярдоо боюнча абдан бай тажрыйбага ээ. Ал </w:t>
      </w:r>
      <w:r w:rsidRPr="003D4AE6">
        <w:rPr>
          <w:color w:val="3F3F3F" w:themeColor="background1" w:themeShade="40"/>
          <w:highlight w:val="white"/>
          <w:lang w:val="ky-KG"/>
        </w:rPr>
        <w:t>билим берүү ишмердигин</w:t>
      </w:r>
      <w:r w:rsidRPr="003D4AE6">
        <w:rPr>
          <w:color w:val="3F3F3F" w:themeColor="background1" w:themeShade="40"/>
          <w:highlight w:val="white"/>
        </w:rPr>
        <w:t xml:space="preserve"> </w:t>
      </w:r>
      <w:r w:rsidRPr="003D4AE6">
        <w:rPr>
          <w:color w:val="3F3F3F" w:themeColor="background1" w:themeShade="40"/>
          <w:highlight w:val="white"/>
          <w:lang w:val="ky-KG"/>
        </w:rPr>
        <w:t>билим берүүнүн заманбап технологияларынын негизинде улантууда жана Борбордук Азия регионунун мейкиндигинде жогорку кадыр-баркка ээ.</w:t>
      </w:r>
    </w:p>
    <w:p w:rsidR="00482507" w:rsidRPr="003D4AE6" w:rsidRDefault="00881C80">
      <w:pPr>
        <w:pBdr>
          <w:top w:val="nil"/>
          <w:left w:val="nil"/>
          <w:bottom w:val="nil"/>
          <w:right w:val="nil"/>
          <w:between w:val="nil"/>
        </w:pBdr>
        <w:shd w:val="clear" w:color="auto" w:fill="FFFFFF"/>
        <w:jc w:val="both"/>
        <w:rPr>
          <w:color w:val="3F3F3F" w:themeColor="background1" w:themeShade="40"/>
          <w:highlight w:val="white"/>
          <w:lang w:val="ky-KG"/>
        </w:rPr>
      </w:pPr>
      <w:hyperlink r:id="rId18">
        <w:r w:rsidR="00301AB6" w:rsidRPr="0083276D">
          <w:rPr>
            <w:color w:val="3F3F3F" w:themeColor="background1" w:themeShade="40"/>
            <w:highlight w:val="white"/>
            <w:u w:val="single"/>
          </w:rPr>
          <w:t>https://www.oshsu.kg/</w:t>
        </w:r>
      </w:hyperlink>
      <w:bookmarkStart w:id="1" w:name="_GoBack"/>
      <w:bookmarkEnd w:id="1"/>
    </w:p>
    <w:sectPr w:rsidR="00482507" w:rsidRPr="003D4AE6">
      <w:headerReference w:type="default" r:id="rId19"/>
      <w:pgSz w:w="11906" w:h="16838"/>
      <w:pgMar w:top="1440" w:right="1080" w:bottom="97" w:left="108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80" w:rsidRDefault="00881C80">
      <w:r>
        <w:separator/>
      </w:r>
    </w:p>
  </w:endnote>
  <w:endnote w:type="continuationSeparator" w:id="0">
    <w:p w:rsidR="00881C80" w:rsidRDefault="0088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80" w:rsidRDefault="00881C80">
      <w:r>
        <w:separator/>
      </w:r>
    </w:p>
  </w:footnote>
  <w:footnote w:type="continuationSeparator" w:id="0">
    <w:p w:rsidR="00881C80" w:rsidRDefault="0088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7" w:rsidRDefault="00301AB6">
    <w:pPr>
      <w:pBdr>
        <w:top w:val="nil"/>
        <w:left w:val="nil"/>
        <w:bottom w:val="nil"/>
        <w:right w:val="nil"/>
        <w:between w:val="nil"/>
      </w:pBdr>
      <w:tabs>
        <w:tab w:val="center" w:pos="4677"/>
        <w:tab w:val="right" w:pos="9355"/>
      </w:tabs>
      <w:rPr>
        <w:color w:val="000000"/>
      </w:rPr>
    </w:pPr>
    <w:r>
      <w:rPr>
        <w:noProof/>
      </w:rPr>
      <w:drawing>
        <wp:anchor distT="0" distB="0" distL="114300" distR="114300" simplePos="0" relativeHeight="251658240" behindDoc="0" locked="0" layoutInCell="1" hidden="0" allowOverlap="1">
          <wp:simplePos x="0" y="0"/>
          <wp:positionH relativeFrom="column">
            <wp:posOffset>-685799</wp:posOffset>
          </wp:positionH>
          <wp:positionV relativeFrom="paragraph">
            <wp:posOffset>-448309</wp:posOffset>
          </wp:positionV>
          <wp:extent cx="7560310" cy="97282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60310" cy="9728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07"/>
    <w:rsid w:val="000116CA"/>
    <w:rsid w:val="00195DFE"/>
    <w:rsid w:val="00301AB6"/>
    <w:rsid w:val="00333487"/>
    <w:rsid w:val="003D4AE6"/>
    <w:rsid w:val="00482507"/>
    <w:rsid w:val="004E4BB6"/>
    <w:rsid w:val="00572232"/>
    <w:rsid w:val="006138B7"/>
    <w:rsid w:val="00653369"/>
    <w:rsid w:val="006723DF"/>
    <w:rsid w:val="00735EF3"/>
    <w:rsid w:val="007B6913"/>
    <w:rsid w:val="007F1A2B"/>
    <w:rsid w:val="0083276D"/>
    <w:rsid w:val="00881C80"/>
    <w:rsid w:val="008B7856"/>
    <w:rsid w:val="008C125B"/>
    <w:rsid w:val="00BE1F2A"/>
    <w:rsid w:val="00CE69F1"/>
    <w:rsid w:val="00D50CF9"/>
    <w:rsid w:val="00D942A8"/>
    <w:rsid w:val="00E2674A"/>
    <w:rsid w:val="00E5625F"/>
    <w:rsid w:val="00EC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2767"/>
  <w15:docId w15:val="{391E5CA3-367B-4D73-A927-91D13818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D50CF9"/>
    <w:rPr>
      <w:rFonts w:ascii="Tahoma" w:hAnsi="Tahoma" w:cs="Tahoma"/>
      <w:sz w:val="16"/>
      <w:szCs w:val="16"/>
    </w:rPr>
  </w:style>
  <w:style w:type="character" w:customStyle="1" w:styleId="a7">
    <w:name w:val="Текст выноски Знак"/>
    <w:basedOn w:val="a0"/>
    <w:link w:val="a6"/>
    <w:uiPriority w:val="99"/>
    <w:semiHidden/>
    <w:rsid w:val="00D50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cebook.com/safeschoolskg" TargetMode="External"/><Relationship Id="rId13" Type="http://schemas.openxmlformats.org/officeDocument/2006/relationships/hyperlink" Target="http://edu.gov.kg/" TargetMode="External"/><Relationship Id="rId18" Type="http://schemas.openxmlformats.org/officeDocument/2006/relationships/hyperlink" Target="https://www.oshsu.k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biom.kg/" TargetMode="External"/><Relationship Id="rId2" Type="http://schemas.openxmlformats.org/officeDocument/2006/relationships/settings" Target="settings.xml"/><Relationship Id="rId16" Type="http://schemas.openxmlformats.org/officeDocument/2006/relationships/hyperlink" Target="http://www.kas.d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dondukov@gmail.co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ec.europa.eu/" TargetMode="Externa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cebook.com/safeschoolskg" TargetMode="External"/><Relationship Id="rId14" Type="http://schemas.openxmlformats.org/officeDocument/2006/relationships/hyperlink" Target="https://safe.edu.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dc:creator>
  <cp:lastModifiedBy>User</cp:lastModifiedBy>
  <cp:revision>2</cp:revision>
  <dcterms:created xsi:type="dcterms:W3CDTF">2019-06-27T06:05:00Z</dcterms:created>
  <dcterms:modified xsi:type="dcterms:W3CDTF">2019-06-27T06:05:00Z</dcterms:modified>
</cp:coreProperties>
</file>