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3.png" ContentType="image/png"/>
  <Override PartName="/word/media/image1.png" ContentType="image/png"/>
  <Override PartName="/word/media/image2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1591310</wp:posOffset>
                </wp:positionH>
                <wp:positionV relativeFrom="paragraph">
                  <wp:posOffset>41275</wp:posOffset>
                </wp:positionV>
                <wp:extent cx="1028065" cy="840105"/>
                <wp:effectExtent l="1270" t="254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440" cy="839520"/>
                        </a:xfrm>
                      </wpg:grpSpPr>
                      <pic:pic xmlns:pic="http://schemas.openxmlformats.org/drawingml/2006/picture">
                        <pic:nvPicPr>
                          <pic:cNvPr id="0" name="Рисунок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05920" y="0"/>
                            <a:ext cx="616680" cy="57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553680"/>
                            <a:ext cx="102744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" w:ascii="Arial" w:hAnsi="Arial" w:cs="Arial"/>
                                  <w:lang w:eastAsia="en-US"/>
                                </w:rPr>
                                <w:t>Министерство образования и науки КР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125.3pt;margin-top:3.25pt;width:80.9pt;height:66.1pt" coordorigin="2506,65" coordsize="1618,132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6" stroked="f" style="position:absolute;left:2830;top:65;width:970;height:903" type="shapetype_75">
                  <v:imagedata r:id="rId2" o:detectmouseclick="t"/>
                  <w10:wrap type="none"/>
                  <v:stroke color="#3465a4" joinstyle="round" endcap="flat"/>
                </v:shape>
                <v:rect id="shape_0" ID="Надпись 7" stroked="f" style="position:absolute;left:2506;top:937;width:1617;height:44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3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3"/>
                            <w:bCs w:val="false"/>
                            <w:iCs w:val="false"/>
                            <w:smallCaps w:val="false"/>
                            <w:caps w:val="false"/>
                            <w:rFonts w:eastAsia="" w:ascii="Arial" w:hAnsi="Arial" w:cs="Arial"/>
                            <w:lang w:eastAsia="en-US"/>
                          </w:rPr>
                          <w:t>Министерство образования и науки КР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2" name="shapetype_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stroked="f" style="position:absolute;margin-left:0pt;margin-top:0pt;width:49.95pt;height:49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tbl>
      <w:tblPr>
        <w:tblStyle w:val="af"/>
        <w:tblW w:w="100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firstColumn="1" w:lastColumn="0" w:noHBand="0" w:lastRow="0" w:firstRow="1"/>
      </w:tblPr>
      <w:tblGrid>
        <w:gridCol w:w="2506"/>
        <w:gridCol w:w="2505"/>
        <w:gridCol w:w="2505"/>
        <w:gridCol w:w="2503"/>
      </w:tblGrid>
      <w:tr>
        <w:trPr>
          <w:trHeight w:val="1265" w:hRule="atLeast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mallCaps/>
                <w:color w:val="1F497D" w:themeColor="text2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936625" cy="621665"/>
                  <wp:effectExtent l="0" t="0" r="0" b="0"/>
                  <wp:docPr id="3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mallCaps/>
                <w:color w:val="1F497D" w:themeColor="text2"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color w:val="1F497D" w:themeColor="text2"/>
                <w:sz w:val="20"/>
                <w:szCs w:val="20"/>
              </w:rPr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90805</wp:posOffset>
                  </wp:positionV>
                  <wp:extent cx="1409700" cy="478790"/>
                  <wp:effectExtent l="0" t="0" r="0" b="0"/>
                  <wp:wrapTight wrapText="bothSides">
                    <wp:wrapPolygon edited="0">
                      <wp:start x="-54" y="0"/>
                      <wp:lineTo x="-54" y="20309"/>
                      <wp:lineTo x="20341" y="20309"/>
                      <wp:lineTo x="21217" y="14304"/>
                      <wp:lineTo x="21217" y="7417"/>
                      <wp:lineTo x="17991" y="0"/>
                      <wp:lineTo x="-54" y="0"/>
                    </wp:wrapPolygon>
                  </wp:wrapTight>
                  <wp:docPr id="4" name="Рисунок 7" descr="Logo der Konrad Adenauer Sti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 descr="Logo der Konrad Adenauer Sti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mallCaps/>
                <w:color w:val="1F497D" w:themeColor="text2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214120" cy="534035"/>
                  <wp:effectExtent l="0" t="0" r="0" b="0"/>
                  <wp:docPr id="5" name="Image1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mallCaps/>
                <w:color w:val="1F497D" w:themeColor="text2"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color w:val="1F497D" w:themeColor="text2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mallCaps/>
                <w:color w:val="1F497D" w:themeColor="text2"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color w:val="1F497D" w:themeColor="text2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caps/>
          <w:color w:val="1F497D" w:themeColor="text2"/>
          <w:sz w:val="18"/>
          <w:szCs w:val="20"/>
        </w:rPr>
      </w:pPr>
      <w:r>
        <w:rPr>
          <w:rFonts w:cs="Arial" w:ascii="Arial" w:hAnsi="Arial"/>
          <w:b/>
          <w:caps/>
          <w:color w:val="1F497D" w:themeColor="text2"/>
          <w:sz w:val="18"/>
          <w:szCs w:val="20"/>
        </w:rPr>
        <w:t>Развитие механизмов финансирования безопасности школьной</w:t>
      </w:r>
    </w:p>
    <w:p>
      <w:pPr>
        <w:pStyle w:val="Normal"/>
        <w:jc w:val="center"/>
        <w:rPr>
          <w:rFonts w:ascii="Arial" w:hAnsi="Arial" w:cs="Arial"/>
          <w:caps/>
          <w:color w:val="1F497D" w:themeColor="text2"/>
          <w:sz w:val="18"/>
          <w:szCs w:val="20"/>
        </w:rPr>
      </w:pPr>
      <w:r>
        <w:rPr>
          <w:rFonts w:cs="Arial" w:ascii="Arial" w:hAnsi="Arial"/>
          <w:b/>
          <w:caps/>
          <w:color w:val="1F497D" w:themeColor="text2"/>
          <w:sz w:val="18"/>
          <w:szCs w:val="20"/>
        </w:rPr>
        <w:t>образовательной среды в Кыргызской Республике</w:t>
      </w:r>
      <w:bookmarkStart w:id="0" w:name="_Hlk8831365"/>
      <w:bookmarkEnd w:id="0"/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370840</wp:posOffset>
                </wp:positionH>
                <wp:positionV relativeFrom="paragraph">
                  <wp:posOffset>50165</wp:posOffset>
                </wp:positionV>
                <wp:extent cx="5638800" cy="635"/>
                <wp:effectExtent l="9525" t="10795" r="10160" b="8255"/>
                <wp:wrapNone/>
                <wp:docPr id="6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.2pt,3.95pt" to="473.1pt,3.95pt" ID="Прямая соединительная линия 5" stroked="t" style="position:absolute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b/>
          <w:i/>
          <w:sz w:val="20"/>
          <w:szCs w:val="20"/>
        </w:rPr>
        <w:tab/>
      </w:r>
    </w:p>
    <w:p>
      <w:pPr>
        <w:pStyle w:val="Normal"/>
        <w:spacing w:lineRule="auto" w:line="360"/>
        <w:jc w:val="right"/>
        <w:rPr>
          <w:rFonts w:ascii="Arial" w:hAnsi="Arial" w:cs="Arial"/>
          <w:i/>
          <w:i/>
          <w:sz w:val="8"/>
        </w:rPr>
      </w:pPr>
      <w:r>
        <w:rPr>
          <w:rFonts w:cs="Arial" w:ascii="Arial" w:hAnsi="Arial"/>
          <w:i/>
          <w:sz w:val="8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sz w:val="28"/>
        </w:rPr>
        <w:t>ФОРУМ</w:t>
      </w:r>
      <w:r>
        <w:rPr>
          <w:rFonts w:cs="Arial" w:ascii="Arial" w:hAnsi="Arial"/>
          <w:b/>
          <w:i/>
        </w:rPr>
        <w:t xml:space="preserve"> </w:t>
      </w:r>
    </w:p>
    <w:p>
      <w:pPr>
        <w:pStyle w:val="Normal"/>
        <w:jc w:val="center"/>
        <w:rPr>
          <w:sz w:val="28"/>
        </w:rPr>
      </w:pPr>
      <w:r>
        <w:rPr>
          <w:rFonts w:cs="Arial" w:ascii="Arial" w:hAnsi="Arial"/>
          <w:b/>
          <w:i/>
          <w:sz w:val="32"/>
        </w:rPr>
        <w:t xml:space="preserve">«БЕЗОПАСНОСТЬ ОБРАЗОВАТЕЛЬНОЙ СРЕДЫ:                                                                 ОБМЕН ОПЫТОМ И ПРАКТИКИ АККРЕДИТАЦИИ»  </w:t>
      </w:r>
    </w:p>
    <w:p>
      <w:pPr>
        <w:pStyle w:val="Normal"/>
        <w:spacing w:before="160" w:after="0"/>
        <w:ind w:left="-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Дата проведения: </w:t>
      </w:r>
      <w:r>
        <w:rPr>
          <w:rFonts w:cs="Arial" w:ascii="Arial" w:hAnsi="Arial"/>
          <w:sz w:val="20"/>
          <w:szCs w:val="20"/>
        </w:rPr>
        <w:t>17-18 мая 2019 г.</w:t>
      </w:r>
    </w:p>
    <w:p>
      <w:pPr>
        <w:pStyle w:val="Normal"/>
        <w:spacing w:before="160" w:after="0"/>
        <w:ind w:left="-284" w:hanging="0"/>
        <w:rPr/>
      </w:pPr>
      <w:r>
        <w:rPr>
          <w:rFonts w:cs="Arial" w:ascii="Arial" w:hAnsi="Arial"/>
          <w:b/>
          <w:sz w:val="20"/>
          <w:szCs w:val="20"/>
        </w:rPr>
        <w:t xml:space="preserve">Место проведения: </w:t>
      </w:r>
      <w:r>
        <w:rPr>
          <w:rFonts w:cs="Arial" w:ascii="Arial" w:hAnsi="Arial"/>
          <w:sz w:val="20"/>
          <w:szCs w:val="20"/>
        </w:rPr>
        <w:t>конференц-зал гостиницы «Достук», Бишкек</w:t>
      </w:r>
    </w:p>
    <w:p>
      <w:pPr>
        <w:pStyle w:val="Normal"/>
        <w:spacing w:lineRule="auto" w:line="360" w:before="16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ДЕНЬ 1.</w:t>
      </w:r>
    </w:p>
    <w:p>
      <w:pPr>
        <w:pStyle w:val="Normal"/>
        <w:shd w:val="clear" w:color="auto" w:fill="D6E3BC" w:themeFill="accent3" w:themeFillTint="66"/>
        <w:tabs>
          <w:tab w:val="clear" w:pos="708"/>
          <w:tab w:val="left" w:pos="-2160" w:leader="none"/>
        </w:tabs>
        <w:spacing w:before="60" w:after="60"/>
        <w:ind w:left="1406" w:hanging="172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09:15 – 09:30</w:t>
      </w:r>
      <w:r>
        <w:rPr>
          <w:rFonts w:cs="Arial" w:ascii="Arial" w:hAnsi="Arial"/>
          <w:b/>
          <w:i/>
          <w:sz w:val="20"/>
          <w:szCs w:val="20"/>
        </w:rPr>
        <w:tab/>
      </w:r>
      <w:r>
        <w:rPr>
          <w:rFonts w:cs="Arial" w:ascii="Arial" w:hAnsi="Arial"/>
          <w:i/>
          <w:sz w:val="20"/>
          <w:szCs w:val="20"/>
        </w:rPr>
        <w:t>Регистрация участников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12"/>
          <w:szCs w:val="20"/>
        </w:rPr>
      </w:pPr>
      <w:r>
        <w:rPr>
          <w:rFonts w:cs="Arial" w:ascii="Arial" w:hAnsi="Arial"/>
          <w:b/>
          <w:sz w:val="12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09:30 – 09:45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sz w:val="20"/>
          <w:szCs w:val="20"/>
        </w:rPr>
        <w:t>Открытие, приветствие, представление участников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sz w:val="20"/>
          <w:szCs w:val="20"/>
        </w:rPr>
        <w:tab/>
      </w:r>
      <w:r>
        <w:rPr>
          <w:rFonts w:cs="Arial" w:ascii="Arial" w:hAnsi="Arial"/>
          <w:b/>
          <w:i/>
          <w:sz w:val="20"/>
          <w:szCs w:val="20"/>
        </w:rPr>
        <w:t>Сарбагышева Г.Э</w:t>
      </w:r>
      <w:r>
        <w:rPr>
          <w:rFonts w:cs="Arial" w:ascii="Arial" w:hAnsi="Arial"/>
          <w:i/>
          <w:sz w:val="20"/>
          <w:szCs w:val="20"/>
        </w:rPr>
        <w:t xml:space="preserve">., </w:t>
      </w:r>
      <w:r>
        <w:rPr>
          <w:rFonts w:cs="Arial" w:ascii="Arial" w:hAnsi="Arial"/>
          <w:sz w:val="20"/>
          <w:szCs w:val="20"/>
        </w:rPr>
        <w:t>начальник отдела по лицензированию и аккредитации МОН КР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 </w:t>
      </w:r>
      <w:r>
        <w:rPr>
          <w:rFonts w:cs="Arial" w:ascii="Arial" w:hAnsi="Arial"/>
          <w:b/>
          <w:i/>
          <w:iCs/>
          <w:sz w:val="20"/>
          <w:szCs w:val="20"/>
        </w:rPr>
        <w:t>Коротенко В.А.,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iCs/>
          <w:sz w:val="20"/>
          <w:szCs w:val="20"/>
        </w:rPr>
        <w:t xml:space="preserve">руководитель проекта </w:t>
      </w:r>
      <w:r>
        <w:rPr>
          <w:rFonts w:cs="Arial" w:ascii="Arial" w:hAnsi="Arial"/>
          <w:sz w:val="20"/>
          <w:szCs w:val="20"/>
        </w:rPr>
        <w:t>«Развитие механизмов финансирования безопасности образовательной среды»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09:45 – 10:15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sz w:val="20"/>
          <w:szCs w:val="20"/>
        </w:rPr>
        <w:t xml:space="preserve">Стратегические рамки развития образования в Кыргызской Республики и отражение вопросов безопасности образовательной среды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i/>
          <w:i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i/>
          <w:sz w:val="20"/>
          <w:szCs w:val="20"/>
        </w:rPr>
        <w:t>Марченко Л.Ю</w:t>
      </w:r>
      <w:r>
        <w:rPr>
          <w:rFonts w:cs="Arial" w:ascii="Arial" w:hAnsi="Arial"/>
          <w:i/>
          <w:sz w:val="20"/>
          <w:szCs w:val="20"/>
        </w:rPr>
        <w:t xml:space="preserve">., </w:t>
      </w:r>
      <w:r>
        <w:rPr>
          <w:rFonts w:cs="Arial" w:ascii="Arial" w:hAnsi="Arial"/>
          <w:sz w:val="20"/>
          <w:szCs w:val="20"/>
        </w:rPr>
        <w:t>советник Министра образования и науки КР</w:t>
      </w:r>
      <w:r>
        <w:rPr>
          <w:rFonts w:cs="Arial" w:ascii="Arial" w:hAnsi="Arial"/>
          <w:i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14"/>
          <w:szCs w:val="20"/>
        </w:rPr>
      </w:pPr>
      <w:r>
        <w:rPr>
          <w:rFonts w:cs="Arial" w:ascii="Arial" w:hAnsi="Arial"/>
          <w:b/>
          <w:sz w:val="14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sz w:val="20"/>
          <w:szCs w:val="20"/>
        </w:rPr>
        <w:t>10:15 – 10:45</w:t>
        <w:tab/>
        <w:t xml:space="preserve">Советы по безопасности образовательной среды в школах: задачи и возможности 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sz w:val="20"/>
          <w:szCs w:val="20"/>
        </w:rPr>
        <w:t>к.п.н.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i/>
          <w:sz w:val="20"/>
          <w:szCs w:val="20"/>
        </w:rPr>
        <w:t>Корякина Н</w:t>
      </w:r>
      <w:r>
        <w:rPr>
          <w:rFonts w:cs="Arial" w:ascii="Arial" w:hAnsi="Arial"/>
          <w:i/>
          <w:sz w:val="20"/>
          <w:szCs w:val="20"/>
        </w:rPr>
        <w:t xml:space="preserve">., к.п.н. </w:t>
      </w:r>
      <w:r>
        <w:rPr>
          <w:rFonts w:cs="Arial" w:ascii="Arial" w:hAnsi="Arial"/>
          <w:b/>
          <w:i/>
          <w:sz w:val="20"/>
          <w:szCs w:val="20"/>
        </w:rPr>
        <w:t>Кириллов П</w:t>
      </w:r>
      <w:r>
        <w:rPr>
          <w:rFonts w:cs="Arial" w:ascii="Arial" w:hAnsi="Arial"/>
          <w:i/>
          <w:sz w:val="20"/>
          <w:szCs w:val="20"/>
        </w:rPr>
        <w:t xml:space="preserve">., </w:t>
      </w:r>
      <w:r>
        <w:rPr>
          <w:rFonts w:cs="Arial" w:ascii="Arial" w:hAnsi="Arial"/>
          <w:sz w:val="20"/>
          <w:szCs w:val="20"/>
        </w:rPr>
        <w:t>менеджеры проекта "Платформа Новой Школы", Фонд "Вклад в будущее", г. Москва</w:t>
        <w:tab/>
      </w:r>
      <w:r>
        <w:rPr>
          <w:rFonts w:cs="Arial" w:ascii="Arial" w:hAnsi="Arial"/>
          <w:b/>
          <w:i/>
          <w:sz w:val="20"/>
          <w:szCs w:val="20"/>
        </w:rPr>
        <w:tab/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18"/>
          <w:szCs w:val="20"/>
        </w:rPr>
      </w:pPr>
      <w:r>
        <w:rPr>
          <w:rFonts w:cs="Arial" w:ascii="Arial" w:hAnsi="Arial"/>
          <w:b/>
          <w:sz w:val="18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10:45 – 11:30</w:t>
        <w:tab/>
        <w:t>Советы по безопасности в системе школьного управления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ab/>
      </w:r>
      <w:r>
        <w:rPr>
          <w:rFonts w:cs="Arial" w:ascii="Arial" w:hAnsi="Arial"/>
          <w:b/>
          <w:i/>
          <w:iCs/>
          <w:sz w:val="20"/>
          <w:szCs w:val="20"/>
        </w:rPr>
        <w:t>Никифорова Н.В.</w:t>
      </w:r>
      <w:r>
        <w:rPr>
          <w:rFonts w:cs="Arial" w:ascii="Arial" w:hAnsi="Arial"/>
          <w:i/>
          <w:iCs/>
          <w:sz w:val="20"/>
          <w:szCs w:val="20"/>
        </w:rPr>
        <w:t xml:space="preserve">, </w:t>
      </w:r>
      <w:r>
        <w:rPr>
          <w:rFonts w:cs="Arial" w:ascii="Arial" w:hAnsi="Arial"/>
          <w:iCs/>
          <w:sz w:val="20"/>
          <w:szCs w:val="20"/>
        </w:rPr>
        <w:t>зам. начальника управления образования Мэрии г. Бишкек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 xml:space="preserve">                               </w:t>
      </w:r>
      <w:r>
        <w:rPr>
          <w:rFonts w:cs="Arial" w:ascii="Arial" w:hAnsi="Arial"/>
          <w:b/>
          <w:i/>
          <w:iCs/>
          <w:sz w:val="20"/>
          <w:szCs w:val="20"/>
        </w:rPr>
        <w:t>Коротенко В.А.,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iCs/>
          <w:sz w:val="20"/>
          <w:szCs w:val="20"/>
        </w:rPr>
        <w:t xml:space="preserve">руководитель проекта </w:t>
      </w:r>
      <w:r>
        <w:rPr>
          <w:rFonts w:cs="Arial" w:ascii="Arial" w:hAnsi="Arial"/>
          <w:sz w:val="20"/>
          <w:szCs w:val="20"/>
        </w:rPr>
        <w:t>«Развитие механизмов финансирования безопасности образовательной среды»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iCs/>
          <w:sz w:val="12"/>
          <w:szCs w:val="20"/>
        </w:rPr>
      </w:pPr>
      <w:r>
        <w:rPr>
          <w:rFonts w:cs="Arial" w:ascii="Arial" w:hAnsi="Arial"/>
          <w:i/>
          <w:iCs/>
          <w:sz w:val="12"/>
          <w:szCs w:val="20"/>
        </w:rPr>
        <w:tab/>
        <w:t xml:space="preserve"> </w:t>
      </w:r>
    </w:p>
    <w:p>
      <w:pPr>
        <w:pStyle w:val="Normal"/>
        <w:shd w:val="clear" w:color="auto" w:fill="D6E3BC" w:themeFill="accent3" w:themeFillTint="66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i/>
          <w:sz w:val="20"/>
          <w:szCs w:val="20"/>
        </w:rPr>
        <w:t>11:30 – 11:50</w:t>
        <w:tab/>
      </w:r>
      <w:r>
        <w:rPr>
          <w:rFonts w:cs="Arial" w:ascii="Arial" w:hAnsi="Arial"/>
          <w:i/>
          <w:sz w:val="20"/>
          <w:szCs w:val="20"/>
        </w:rPr>
        <w:t>Перерыв на кофе, чай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10"/>
          <w:szCs w:val="20"/>
        </w:rPr>
      </w:pPr>
      <w:r>
        <w:rPr>
          <w:rFonts w:cs="Arial" w:ascii="Arial" w:hAnsi="Arial"/>
          <w:b/>
          <w:sz w:val="10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sz w:val="20"/>
          <w:szCs w:val="20"/>
        </w:rPr>
        <w:t>11.50 – 13.30</w:t>
        <w:tab/>
        <w:t xml:space="preserve">Советы по безопасности: мозаика практического опыта на примере пилотных школ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2160" w:leader="none"/>
        </w:tabs>
        <w:spacing w:before="60" w:after="60"/>
        <w:contextualSpacing/>
        <w:rPr/>
      </w:pPr>
      <w:r>
        <w:rPr>
          <w:rFonts w:cs="Arial" w:ascii="Arial" w:hAnsi="Arial"/>
          <w:b/>
          <w:sz w:val="20"/>
          <w:szCs w:val="20"/>
        </w:rPr>
        <w:t xml:space="preserve">Самооценка безопасности образовательной среды. Основные достижения и практики изменений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843" w:hanging="0"/>
        <w:rPr/>
      </w:pPr>
      <w:r>
        <w:rPr>
          <w:rFonts w:cs="Arial" w:ascii="Arial" w:hAnsi="Arial"/>
          <w:b/>
          <w:i/>
          <w:iCs/>
          <w:sz w:val="20"/>
          <w:szCs w:val="20"/>
        </w:rPr>
        <w:t>Солошенко О.В</w:t>
      </w:r>
      <w:r>
        <w:rPr>
          <w:rFonts w:cs="Arial" w:ascii="Arial" w:hAnsi="Arial"/>
          <w:i/>
          <w:iCs/>
          <w:sz w:val="20"/>
          <w:szCs w:val="20"/>
        </w:rPr>
        <w:t xml:space="preserve">., </w:t>
      </w:r>
      <w:r>
        <w:rPr>
          <w:rFonts w:cs="Arial" w:ascii="Arial" w:hAnsi="Arial"/>
          <w:iCs/>
          <w:sz w:val="20"/>
          <w:szCs w:val="20"/>
        </w:rPr>
        <w:t xml:space="preserve">директор ЭЭЛ № 65 г. Бишкек;  </w:t>
      </w:r>
      <w:r>
        <w:rPr>
          <w:rFonts w:cs="Arial" w:ascii="Arial" w:hAnsi="Arial"/>
          <w:b/>
          <w:i/>
          <w:iCs/>
          <w:sz w:val="20"/>
          <w:szCs w:val="20"/>
        </w:rPr>
        <w:t>Насырова А.Р.</w:t>
      </w:r>
      <w:bookmarkStart w:id="1" w:name="_GoBack"/>
      <w:bookmarkEnd w:id="1"/>
      <w:r>
        <w:rPr>
          <w:rFonts w:cs="Arial" w:ascii="Arial" w:hAnsi="Arial"/>
          <w:iCs/>
          <w:sz w:val="20"/>
          <w:szCs w:val="20"/>
        </w:rPr>
        <w:t xml:space="preserve">, эксперт проекта </w:t>
      </w:r>
      <w:r>
        <w:rPr>
          <w:rFonts w:cs="Arial" w:ascii="Arial" w:hAnsi="Arial"/>
          <w:sz w:val="20"/>
          <w:szCs w:val="20"/>
        </w:rPr>
        <w:t>«Развитие механизмов финансирования безопасности образовательной среды»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2160" w:leader="none"/>
        </w:tabs>
        <w:spacing w:before="60" w:after="60"/>
        <w:contextualSpacing/>
        <w:rPr/>
      </w:pPr>
      <w:r>
        <w:rPr>
          <w:rFonts w:cs="Arial" w:ascii="Arial" w:hAnsi="Arial"/>
          <w:b/>
          <w:sz w:val="20"/>
          <w:szCs w:val="20"/>
        </w:rPr>
        <w:t>Опыт</w:t>
      </w:r>
      <w:r>
        <w:rPr>
          <w:rFonts w:cs="Arial" w:ascii="Arial" w:hAnsi="Arial"/>
          <w:b/>
          <w:bCs/>
          <w:sz w:val="20"/>
          <w:szCs w:val="20"/>
        </w:rPr>
        <w:t xml:space="preserve"> применения Стандартов безопасности во взаимодействии с МСУ г.Талас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843" w:hanging="0"/>
        <w:rPr/>
      </w:pPr>
      <w:r>
        <w:rPr>
          <w:rFonts w:cs="Arial" w:ascii="Arial" w:hAnsi="Arial"/>
          <w:b/>
          <w:i/>
          <w:iCs/>
          <w:sz w:val="20"/>
          <w:szCs w:val="20"/>
        </w:rPr>
        <w:t>В</w:t>
      </w:r>
      <w:r>
        <w:rPr>
          <w:rFonts w:cs="Arial" w:ascii="Arial" w:hAnsi="Arial"/>
          <w:b/>
          <w:i/>
          <w:iCs/>
          <w:sz w:val="20"/>
          <w:szCs w:val="20"/>
        </w:rPr>
        <w:t>о</w:t>
      </w:r>
      <w:r>
        <w:rPr>
          <w:rFonts w:cs="Arial" w:ascii="Arial" w:hAnsi="Arial"/>
          <w:b/>
          <w:i/>
          <w:iCs/>
          <w:sz w:val="20"/>
          <w:szCs w:val="20"/>
        </w:rPr>
        <w:t>льф Л.Л.,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 xml:space="preserve">директор гимназии № 3 </w:t>
      </w:r>
      <w:r>
        <w:rPr>
          <w:rFonts w:cs="Arial" w:ascii="Arial" w:hAnsi="Arial"/>
          <w:iCs/>
          <w:sz w:val="20"/>
          <w:szCs w:val="20"/>
        </w:rPr>
        <w:t>г. Талас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2160" w:leader="none"/>
        </w:tabs>
        <w:spacing w:before="60" w:after="60"/>
        <w:contextualSpacing/>
        <w:rPr/>
      </w:pPr>
      <w:r>
        <w:rPr>
          <w:rFonts w:cs="Arial" w:ascii="Arial" w:hAnsi="Arial"/>
          <w:b/>
          <w:sz w:val="20"/>
          <w:szCs w:val="20"/>
        </w:rPr>
        <w:t>Опыт трансляции концепта безопасной образовательной среды в области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843" w:hanging="0"/>
        <w:rPr/>
      </w:pPr>
      <w:r>
        <w:rPr>
          <w:rFonts w:cs="Arial" w:ascii="Arial" w:hAnsi="Arial"/>
          <w:b/>
          <w:i/>
          <w:iCs/>
          <w:sz w:val="20"/>
          <w:szCs w:val="20"/>
        </w:rPr>
        <w:t>Исмаилова Ч.Б.</w:t>
      </w:r>
      <w:r>
        <w:rPr>
          <w:rFonts w:cs="Arial" w:ascii="Arial" w:hAnsi="Arial"/>
          <w:iCs/>
          <w:sz w:val="20"/>
          <w:szCs w:val="20"/>
        </w:rPr>
        <w:t>, завуч-организатор гимназии № 2 им. В.П.Чкалова г. Нарын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2160" w:leader="none"/>
        </w:tabs>
        <w:spacing w:before="60" w:after="60"/>
        <w:contextualSpacing/>
        <w:rPr/>
      </w:pPr>
      <w:r>
        <w:rPr>
          <w:rFonts w:cs="Arial" w:ascii="Arial" w:hAnsi="Arial"/>
          <w:b/>
          <w:sz w:val="20"/>
          <w:szCs w:val="20"/>
        </w:rPr>
        <w:t xml:space="preserve">Трансформация образовательной среды: вызовы и успешные практики на опыте пилотирования 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843" w:hanging="0"/>
        <w:rPr/>
      </w:pPr>
      <w:r>
        <w:rPr>
          <w:rFonts w:cs="Arial" w:ascii="Arial" w:hAnsi="Arial"/>
          <w:b/>
          <w:i/>
          <w:iCs/>
          <w:sz w:val="20"/>
          <w:szCs w:val="20"/>
        </w:rPr>
        <w:t>Яковлев</w:t>
      </w:r>
      <w:r>
        <w:rPr>
          <w:rFonts w:cs="Arial" w:ascii="Arial" w:hAnsi="Arial"/>
          <w:b/>
          <w:i/>
          <w:sz w:val="20"/>
          <w:szCs w:val="20"/>
        </w:rPr>
        <w:t xml:space="preserve"> М.</w:t>
      </w:r>
      <w:r>
        <w:rPr>
          <w:rFonts w:cs="Arial" w:ascii="Arial" w:hAnsi="Arial"/>
          <w:i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>эксперт проекта «Развитие механизмов финансирования   безопасности образовательной среды»</w:t>
      </w:r>
      <w:r>
        <w:rPr/>
        <w:t xml:space="preserve">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8"/>
          <w:szCs w:val="20"/>
        </w:rPr>
      </w:pPr>
      <w:r>
        <w:rPr>
          <w:rFonts w:cs="Arial" w:ascii="Arial" w:hAnsi="Arial"/>
          <w:i/>
          <w:sz w:val="8"/>
          <w:szCs w:val="20"/>
        </w:rPr>
        <w:t xml:space="preserve"> </w:t>
      </w:r>
    </w:p>
    <w:p>
      <w:pPr>
        <w:pStyle w:val="Normal"/>
        <w:shd w:val="clear" w:color="auto" w:fill="D6E3BC" w:themeFill="accent3" w:themeFillTint="66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i/>
          <w:sz w:val="20"/>
          <w:szCs w:val="20"/>
        </w:rPr>
        <w:t xml:space="preserve">13:30 </w:t>
      </w:r>
      <w:r>
        <w:rPr>
          <w:rFonts w:cs="Arial" w:ascii="Arial" w:hAnsi="Arial"/>
          <w:b/>
          <w:sz w:val="20"/>
          <w:szCs w:val="20"/>
        </w:rPr>
        <w:t xml:space="preserve">– </w:t>
      </w:r>
      <w:r>
        <w:rPr>
          <w:rFonts w:cs="Arial" w:ascii="Arial" w:hAnsi="Arial"/>
          <w:b/>
          <w:i/>
          <w:sz w:val="20"/>
          <w:szCs w:val="20"/>
        </w:rPr>
        <w:t>14:30</w:t>
      </w:r>
      <w:r>
        <w:rPr>
          <w:rFonts w:cs="Arial" w:ascii="Arial" w:hAnsi="Arial"/>
          <w:i/>
          <w:sz w:val="20"/>
          <w:szCs w:val="20"/>
        </w:rPr>
        <w:tab/>
        <w:t xml:space="preserve">Обед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12"/>
          <w:szCs w:val="20"/>
        </w:rPr>
      </w:pPr>
      <w:r>
        <w:rPr>
          <w:rFonts w:cs="Arial" w:ascii="Arial" w:hAnsi="Arial"/>
          <w:i/>
          <w:sz w:val="12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sz w:val="20"/>
          <w:szCs w:val="20"/>
        </w:rPr>
        <w:t>14:30 – 15:15</w:t>
      </w:r>
      <w:r>
        <w:rPr>
          <w:rFonts w:cs="Arial" w:ascii="Arial" w:hAnsi="Arial"/>
          <w:i/>
          <w:sz w:val="20"/>
          <w:szCs w:val="20"/>
        </w:rPr>
        <w:tab/>
      </w:r>
      <w:bookmarkStart w:id="2" w:name="_Hlk7258658"/>
      <w:r>
        <w:rPr>
          <w:rFonts w:cs="Arial" w:ascii="Arial" w:hAnsi="Arial"/>
          <w:i/>
          <w:sz w:val="20"/>
          <w:szCs w:val="20"/>
        </w:rPr>
        <w:tab/>
      </w:r>
      <w:bookmarkEnd w:id="2"/>
      <w:r>
        <w:rPr>
          <w:rFonts w:cs="Arial" w:ascii="Arial" w:hAnsi="Arial"/>
          <w:b/>
          <w:sz w:val="20"/>
          <w:szCs w:val="20"/>
        </w:rPr>
        <w:t>Пищевая безопасность в школах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i/>
          <w:sz w:val="20"/>
          <w:szCs w:val="20"/>
        </w:rPr>
        <w:tab/>
      </w:r>
      <w:r>
        <w:rPr>
          <w:rFonts w:cs="Arial" w:ascii="Arial" w:hAnsi="Arial"/>
          <w:i/>
          <w:sz w:val="20"/>
          <w:szCs w:val="20"/>
        </w:rPr>
        <w:t>к.э.н.</w:t>
      </w:r>
      <w:r>
        <w:rPr>
          <w:rFonts w:cs="Arial" w:ascii="Arial" w:hAnsi="Arial"/>
          <w:b/>
          <w:i/>
          <w:sz w:val="20"/>
          <w:szCs w:val="20"/>
        </w:rPr>
        <w:t xml:space="preserve"> Рождественская Л.Н</w:t>
      </w:r>
      <w:r>
        <w:rPr>
          <w:rFonts w:cs="Arial" w:ascii="Arial" w:hAnsi="Arial"/>
          <w:i/>
          <w:sz w:val="20"/>
          <w:szCs w:val="20"/>
        </w:rPr>
        <w:t>.,</w:t>
        <w:tab/>
      </w:r>
      <w:r>
        <w:rPr>
          <w:rFonts w:cs="Arial" w:ascii="Arial" w:hAnsi="Arial"/>
          <w:sz w:val="20"/>
          <w:szCs w:val="20"/>
        </w:rPr>
        <w:t>зав кафедрой технологии и организации пищевых производств НГТУ, г. Новосибирск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15:15 –16:00</w:t>
      </w:r>
      <w:r>
        <w:rPr>
          <w:rFonts w:cs="Arial" w:ascii="Arial" w:hAnsi="Arial"/>
          <w:i/>
          <w:sz w:val="20"/>
          <w:szCs w:val="20"/>
        </w:rPr>
        <w:tab/>
      </w:r>
      <w:r>
        <w:rPr>
          <w:rFonts w:cs="Arial" w:ascii="Arial" w:hAnsi="Arial"/>
          <w:b/>
          <w:sz w:val="20"/>
          <w:szCs w:val="20"/>
        </w:rPr>
        <w:t>Презентация руководств и пособий по обеспечению безопасности образовательной среды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i/>
          <w:sz w:val="20"/>
          <w:szCs w:val="20"/>
        </w:rPr>
        <w:tab/>
      </w:r>
      <w:r>
        <w:rPr>
          <w:rFonts w:cs="Arial" w:ascii="Arial" w:hAnsi="Arial"/>
          <w:b/>
          <w:i/>
          <w:iCs/>
          <w:sz w:val="20"/>
          <w:szCs w:val="20"/>
        </w:rPr>
        <w:t>Насырова А.</w:t>
      </w:r>
      <w:r>
        <w:rPr>
          <w:rFonts w:cs="Arial" w:ascii="Arial" w:hAnsi="Arial"/>
          <w:i/>
          <w:iCs/>
          <w:sz w:val="20"/>
          <w:szCs w:val="20"/>
        </w:rPr>
        <w:t xml:space="preserve">, </w:t>
      </w:r>
      <w:r>
        <w:rPr>
          <w:rFonts w:cs="Arial" w:ascii="Arial" w:hAnsi="Arial"/>
          <w:b/>
          <w:i/>
          <w:iCs/>
          <w:sz w:val="20"/>
          <w:szCs w:val="20"/>
        </w:rPr>
        <w:t>Уметов У</w:t>
      </w:r>
      <w:r>
        <w:rPr>
          <w:rFonts w:cs="Arial" w:ascii="Arial" w:hAnsi="Arial"/>
          <w:i/>
          <w:iCs/>
          <w:sz w:val="20"/>
          <w:szCs w:val="20"/>
        </w:rPr>
        <w:t xml:space="preserve">., </w:t>
      </w:r>
      <w:r>
        <w:rPr>
          <w:rFonts w:cs="Arial" w:ascii="Arial" w:hAnsi="Arial"/>
          <w:iCs/>
          <w:sz w:val="20"/>
          <w:szCs w:val="20"/>
        </w:rPr>
        <w:t xml:space="preserve">эксперты проекта </w:t>
      </w:r>
      <w:r>
        <w:rPr>
          <w:rFonts w:cs="Arial" w:ascii="Arial" w:hAnsi="Arial"/>
          <w:sz w:val="20"/>
          <w:szCs w:val="20"/>
        </w:rPr>
        <w:t>«Развитие механизмов финансирования   безопасности образовательной среды»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10"/>
          <w:szCs w:val="20"/>
        </w:rPr>
      </w:pPr>
      <w:r>
        <w:rPr>
          <w:rFonts w:cs="Arial" w:ascii="Arial" w:hAnsi="Arial"/>
          <w:i/>
          <w:sz w:val="10"/>
          <w:szCs w:val="20"/>
        </w:rPr>
      </w:r>
    </w:p>
    <w:p>
      <w:pPr>
        <w:pStyle w:val="Normal"/>
        <w:shd w:val="clear" w:color="auto" w:fill="D6E3BC" w:themeFill="accent3" w:themeFillTint="66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16:00 – 16:20</w:t>
      </w:r>
      <w:r>
        <w:rPr>
          <w:rFonts w:cs="Arial" w:ascii="Arial" w:hAnsi="Arial"/>
          <w:i/>
          <w:sz w:val="20"/>
          <w:szCs w:val="20"/>
        </w:rPr>
        <w:tab/>
        <w:t>Перерыв на кофе, чай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bCs/>
          <w:sz w:val="12"/>
          <w:szCs w:val="20"/>
        </w:rPr>
      </w:pPr>
      <w:r>
        <w:rPr>
          <w:rFonts w:cs="Arial" w:ascii="Arial" w:hAnsi="Arial"/>
          <w:b/>
          <w:bCs/>
          <w:sz w:val="12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16:20 </w:t>
      </w:r>
      <w:r>
        <w:rPr>
          <w:rFonts w:cs="Arial" w:ascii="Arial" w:hAnsi="Arial"/>
          <w:b/>
          <w:sz w:val="20"/>
          <w:szCs w:val="20"/>
        </w:rPr>
        <w:t xml:space="preserve">– </w:t>
      </w:r>
      <w:r>
        <w:rPr>
          <w:rFonts w:cs="Arial" w:ascii="Arial" w:hAnsi="Arial"/>
          <w:b/>
          <w:bCs/>
          <w:sz w:val="20"/>
          <w:szCs w:val="20"/>
        </w:rPr>
        <w:t>17:00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sz w:val="20"/>
          <w:szCs w:val="20"/>
        </w:rPr>
        <w:t xml:space="preserve">Модельное Положение о Советах по безопасности в школах. Общее обсуждение.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    </w:t>
      </w:r>
      <w:r>
        <w:rPr>
          <w:rFonts w:cs="Arial" w:ascii="Arial" w:hAnsi="Arial"/>
          <w:b/>
          <w:i/>
          <w:sz w:val="20"/>
          <w:szCs w:val="20"/>
        </w:rPr>
        <w:t>Гаврилова Е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sz w:val="20"/>
          <w:szCs w:val="20"/>
        </w:rPr>
        <w:t>, юрист, эксперт проекта;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i/>
          <w:sz w:val="20"/>
          <w:szCs w:val="20"/>
        </w:rPr>
        <w:t>Солошенко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i/>
          <w:iCs/>
          <w:sz w:val="20"/>
          <w:szCs w:val="20"/>
        </w:rPr>
        <w:t>О.В</w:t>
      </w:r>
      <w:r>
        <w:rPr>
          <w:rFonts w:cs="Arial" w:ascii="Arial" w:hAnsi="Arial"/>
          <w:i/>
          <w:iCs/>
          <w:sz w:val="20"/>
          <w:szCs w:val="20"/>
        </w:rPr>
        <w:t xml:space="preserve">., </w:t>
      </w:r>
      <w:r>
        <w:rPr>
          <w:rFonts w:cs="Arial" w:ascii="Arial" w:hAnsi="Arial"/>
          <w:iCs/>
          <w:sz w:val="20"/>
          <w:szCs w:val="20"/>
        </w:rPr>
        <w:t>директор ЭЭЛ № 65 г. Бишкек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i/>
          <w:i/>
          <w:sz w:val="16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bCs/>
          <w:sz w:val="20"/>
          <w:szCs w:val="20"/>
        </w:rPr>
        <w:t xml:space="preserve">17:00 </w:t>
      </w:r>
      <w:r>
        <w:rPr>
          <w:rFonts w:cs="Arial" w:ascii="Arial" w:hAnsi="Arial"/>
          <w:b/>
          <w:sz w:val="20"/>
          <w:szCs w:val="20"/>
        </w:rPr>
        <w:t xml:space="preserve">– </w:t>
      </w:r>
      <w:r>
        <w:rPr>
          <w:rFonts w:cs="Arial" w:ascii="Arial" w:hAnsi="Arial"/>
          <w:b/>
          <w:bCs/>
          <w:sz w:val="20"/>
          <w:szCs w:val="20"/>
        </w:rPr>
        <w:t>17:45</w:t>
        <w:tab/>
      </w:r>
      <w:r>
        <w:rPr>
          <w:rFonts w:cs="Arial" w:ascii="Arial" w:hAnsi="Arial"/>
          <w:b/>
          <w:sz w:val="20"/>
          <w:szCs w:val="20"/>
        </w:rPr>
        <w:t>Информационные ресурсы по вопросам безопасности образовательной среды.</w:t>
        <w:tab/>
        <w:t xml:space="preserve">Презентация сайта </w:t>
      </w:r>
      <w:hyperlink r:id="rId6">
        <w:r>
          <w:rPr>
            <w:rStyle w:val="InternetLink"/>
            <w:rFonts w:cs="Arial" w:ascii="Arial" w:hAnsi="Arial"/>
            <w:b/>
            <w:sz w:val="20"/>
            <w:szCs w:val="20"/>
            <w:lang w:val="en-US"/>
          </w:rPr>
          <w:t>www</w:t>
        </w:r>
        <w:r>
          <w:rPr>
            <w:rStyle w:val="InternetLink"/>
            <w:rFonts w:cs="Arial" w:ascii="Arial" w:hAnsi="Arial"/>
            <w:b/>
            <w:sz w:val="20"/>
            <w:szCs w:val="20"/>
          </w:rPr>
          <w:t>.</w:t>
        </w:r>
        <w:r>
          <w:rPr>
            <w:rStyle w:val="InternetLink"/>
            <w:rFonts w:cs="Arial" w:ascii="Arial" w:hAnsi="Arial"/>
            <w:b/>
            <w:sz w:val="20"/>
            <w:szCs w:val="20"/>
            <w:lang w:val="en-US"/>
          </w:rPr>
          <w:t>safe</w:t>
        </w:r>
        <w:r>
          <w:rPr>
            <w:rStyle w:val="InternetLink"/>
            <w:rFonts w:cs="Arial" w:ascii="Arial" w:hAnsi="Arial"/>
            <w:b/>
            <w:sz w:val="20"/>
            <w:szCs w:val="20"/>
          </w:rPr>
          <w:t>.</w:t>
        </w:r>
        <w:r>
          <w:rPr>
            <w:rStyle w:val="InternetLink"/>
            <w:rFonts w:cs="Arial" w:ascii="Arial" w:hAnsi="Arial"/>
            <w:b/>
            <w:sz w:val="20"/>
            <w:szCs w:val="20"/>
            <w:lang w:val="en-US"/>
          </w:rPr>
          <w:t>edu</w:t>
        </w:r>
        <w:r>
          <w:rPr>
            <w:rStyle w:val="InternetLink"/>
            <w:rFonts w:cs="Arial" w:ascii="Arial" w:hAnsi="Arial"/>
            <w:b/>
            <w:sz w:val="20"/>
            <w:szCs w:val="20"/>
          </w:rPr>
          <w:t>.</w:t>
        </w:r>
        <w:r>
          <w:rPr>
            <w:rStyle w:val="InternetLink"/>
            <w:rFonts w:cs="Arial" w:ascii="Arial" w:hAnsi="Arial"/>
            <w:b/>
            <w:sz w:val="20"/>
            <w:szCs w:val="20"/>
            <w:lang w:val="en-US"/>
          </w:rPr>
          <w:t>kg</w:t>
        </w:r>
      </w:hyperlink>
      <w:r>
        <w:rPr>
          <w:rFonts w:cs="Arial" w:ascii="Arial" w:hAnsi="Arial"/>
          <w:b/>
          <w:sz w:val="20"/>
          <w:szCs w:val="20"/>
        </w:rPr>
        <w:t xml:space="preserve">  и </w:t>
      </w:r>
      <w:r>
        <w:rPr>
          <w:rFonts w:cs="Arial" w:ascii="Arial" w:hAnsi="Arial"/>
          <w:b/>
          <w:sz w:val="20"/>
          <w:szCs w:val="20"/>
          <w:lang w:val="en-US"/>
        </w:rPr>
        <w:t>on</w:t>
      </w:r>
      <w:r>
        <w:rPr>
          <w:rFonts w:cs="Arial" w:ascii="Arial" w:hAnsi="Arial"/>
          <w:b/>
          <w:sz w:val="20"/>
          <w:szCs w:val="20"/>
        </w:rPr>
        <w:t>-</w:t>
      </w:r>
      <w:r>
        <w:rPr>
          <w:rFonts w:cs="Arial" w:ascii="Arial" w:hAnsi="Arial"/>
          <w:b/>
          <w:sz w:val="20"/>
          <w:szCs w:val="20"/>
          <w:lang w:val="en-US"/>
        </w:rPr>
        <w:t>line</w:t>
      </w:r>
      <w:r>
        <w:rPr>
          <w:rFonts w:cs="Arial" w:ascii="Arial" w:hAnsi="Arial"/>
          <w:b/>
          <w:sz w:val="20"/>
          <w:szCs w:val="20"/>
        </w:rPr>
        <w:t xml:space="preserve"> ресурсов проекта.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i/>
          <w:sz w:val="20"/>
          <w:szCs w:val="20"/>
        </w:rPr>
        <w:t>Кубатбеков К., Дондуков М.,</w:t>
      </w:r>
      <w:r>
        <w:rPr>
          <w:rFonts w:cs="Arial" w:ascii="Arial" w:hAnsi="Arial"/>
          <w:i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эксперты проекта «Развитие механизмов финансирования безопасности образовательной среды»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sz w:val="20"/>
          <w:szCs w:val="20"/>
        </w:rPr>
        <w:t>17:45 – 18:00</w:t>
      </w:r>
      <w:r>
        <w:rPr>
          <w:rFonts w:cs="Arial" w:ascii="Arial" w:hAnsi="Arial"/>
          <w:i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Подведение итогов дня.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ДЕНЬ 2.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  <w:t>безопасность образовательной среды в системе аккредитации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jc w:val="center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 xml:space="preserve">Эксперты: </w:t>
      </w:r>
      <w:r>
        <w:rPr>
          <w:rFonts w:cs="Arial" w:ascii="Arial" w:hAnsi="Arial"/>
          <w:b/>
          <w:i/>
          <w:iCs/>
          <w:sz w:val="20"/>
          <w:szCs w:val="20"/>
        </w:rPr>
        <w:t>Акулова Б.Т</w:t>
      </w:r>
      <w:r>
        <w:rPr>
          <w:rFonts w:cs="Arial" w:ascii="Arial" w:hAnsi="Arial"/>
          <w:i/>
          <w:iCs/>
          <w:sz w:val="20"/>
          <w:szCs w:val="20"/>
        </w:rPr>
        <w:t xml:space="preserve">., </w:t>
      </w:r>
      <w:r>
        <w:rPr>
          <w:rFonts w:cs="Arial" w:ascii="Arial" w:hAnsi="Arial"/>
          <w:b/>
          <w:i/>
          <w:iCs/>
          <w:sz w:val="20"/>
          <w:szCs w:val="20"/>
        </w:rPr>
        <w:t>Хамзина С.А</w:t>
      </w:r>
      <w:r>
        <w:rPr>
          <w:rFonts w:cs="Arial" w:ascii="Arial" w:hAnsi="Arial"/>
          <w:i/>
          <w:iCs/>
          <w:sz w:val="20"/>
          <w:szCs w:val="20"/>
        </w:rPr>
        <w:t xml:space="preserve">., </w:t>
      </w:r>
      <w:r>
        <w:rPr>
          <w:rFonts w:cs="Arial" w:ascii="Arial" w:hAnsi="Arial"/>
          <w:b/>
          <w:i/>
          <w:iCs/>
          <w:sz w:val="20"/>
          <w:szCs w:val="20"/>
        </w:rPr>
        <w:t>Таштобаева Б.Э</w:t>
      </w:r>
      <w:r>
        <w:rPr>
          <w:rFonts w:cs="Arial" w:ascii="Arial" w:hAnsi="Arial"/>
          <w:i/>
          <w:iCs/>
          <w:sz w:val="20"/>
          <w:szCs w:val="20"/>
        </w:rPr>
        <w:t xml:space="preserve">., </w:t>
      </w:r>
      <w:r>
        <w:rPr>
          <w:rFonts w:cs="Arial" w:ascii="Arial" w:hAnsi="Arial"/>
          <w:iCs/>
          <w:sz w:val="20"/>
          <w:szCs w:val="20"/>
        </w:rPr>
        <w:t>директора пилотных школ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sz w:val="20"/>
          <w:szCs w:val="20"/>
        </w:rPr>
        <w:t>09:00 – 10:00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bCs/>
          <w:sz w:val="20"/>
          <w:szCs w:val="20"/>
        </w:rPr>
        <w:t xml:space="preserve">Вопросы безопасности образовательной среды в системе аккредитации: итоги аккредитации, </w:t>
      </w:r>
      <w:r>
        <w:rPr>
          <w:rFonts w:cs="Arial" w:ascii="Arial" w:hAnsi="Arial"/>
          <w:b/>
          <w:sz w:val="20"/>
          <w:szCs w:val="20"/>
        </w:rPr>
        <w:t xml:space="preserve">извлеченные уроки и планы на будущее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10:00 – 11:00</w:t>
      </w:r>
      <w:r>
        <w:rPr>
          <w:rFonts w:cs="Arial" w:ascii="Arial" w:hAnsi="Arial"/>
          <w:sz w:val="20"/>
          <w:szCs w:val="20"/>
        </w:rPr>
        <w:tab/>
        <w:tab/>
        <w:t>Работа в группах 1.</w:t>
      </w:r>
      <w:r>
        <w:rPr>
          <w:rFonts w:cs="Arial" w:ascii="Arial" w:hAnsi="Arial"/>
          <w:b/>
          <w:sz w:val="20"/>
          <w:szCs w:val="20"/>
        </w:rPr>
        <w:t xml:space="preserve"> Проведение самооценки безопасности образовательной среды в процессе аккредитации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  <w:b/>
          <w:i/>
          <w:sz w:val="20"/>
          <w:szCs w:val="20"/>
        </w:rPr>
        <w:t>Организационные вопросы.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</w:r>
    </w:p>
    <w:p>
      <w:pPr>
        <w:pStyle w:val="Normal"/>
        <w:shd w:val="clear" w:color="auto" w:fill="D6E3BC" w:themeFill="accent3" w:themeFillTint="66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i/>
          <w:sz w:val="20"/>
          <w:szCs w:val="20"/>
        </w:rPr>
        <w:t>11:00 – 11:20</w:t>
      </w:r>
      <w:r>
        <w:rPr>
          <w:rFonts w:cs="Arial" w:ascii="Arial" w:hAnsi="Arial"/>
          <w:i/>
          <w:sz w:val="20"/>
          <w:szCs w:val="20"/>
        </w:rPr>
        <w:tab/>
        <w:t>Перерыв на кофе, чай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14"/>
          <w:szCs w:val="20"/>
        </w:rPr>
      </w:pPr>
      <w:r>
        <w:rPr>
          <w:rFonts w:cs="Arial" w:ascii="Arial" w:hAnsi="Arial"/>
          <w:b/>
          <w:sz w:val="14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11:20 – 12:15</w:t>
      </w:r>
      <w:r>
        <w:rPr>
          <w:rFonts w:cs="Arial" w:ascii="Arial" w:hAnsi="Arial"/>
          <w:sz w:val="20"/>
          <w:szCs w:val="20"/>
        </w:rPr>
        <w:tab/>
        <w:t>Работа в группах 2.</w:t>
      </w:r>
      <w:r>
        <w:rPr>
          <w:rFonts w:cs="Arial" w:ascii="Arial" w:hAnsi="Arial"/>
          <w:b/>
          <w:sz w:val="20"/>
          <w:szCs w:val="20"/>
        </w:rPr>
        <w:t xml:space="preserve"> Проведение самооценки безопасности образовательной среды в процессе аккредитации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  <w:b/>
          <w:i/>
          <w:sz w:val="20"/>
          <w:szCs w:val="20"/>
        </w:rPr>
        <w:t>Документы и материалы.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12:15 </w:t>
      </w:r>
      <w:r>
        <w:rPr>
          <w:rFonts w:cs="Arial" w:ascii="Arial" w:hAnsi="Arial"/>
          <w:b/>
          <w:i/>
          <w:sz w:val="20"/>
          <w:szCs w:val="20"/>
        </w:rPr>
        <w:t xml:space="preserve"> – </w:t>
      </w:r>
      <w:r>
        <w:rPr>
          <w:rFonts w:cs="Arial" w:ascii="Arial" w:hAnsi="Arial"/>
          <w:b/>
          <w:sz w:val="20"/>
          <w:szCs w:val="20"/>
        </w:rPr>
        <w:t>13:00</w:t>
        <w:tab/>
        <w:t xml:space="preserve">Презентация наработок групп. Общая дискуссия с опорой на опыт проведения самооценки пилотных школ проекта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-318" w:hanging="0"/>
        <w:rPr>
          <w:rFonts w:ascii="Arial" w:hAnsi="Arial" w:cs="Arial"/>
          <w:i/>
          <w:i/>
          <w:sz w:val="12"/>
          <w:szCs w:val="20"/>
        </w:rPr>
      </w:pPr>
      <w:r>
        <w:rPr>
          <w:rFonts w:cs="Arial" w:ascii="Arial" w:hAnsi="Arial"/>
          <w:i/>
          <w:sz w:val="12"/>
          <w:szCs w:val="20"/>
        </w:rPr>
      </w:r>
    </w:p>
    <w:p>
      <w:pPr>
        <w:pStyle w:val="Normal"/>
        <w:shd w:val="clear" w:color="auto" w:fill="D6E3BC" w:themeFill="accent3" w:themeFillTint="66"/>
        <w:tabs>
          <w:tab w:val="clear" w:pos="708"/>
          <w:tab w:val="left" w:pos="-2160" w:leader="none"/>
        </w:tabs>
        <w:spacing w:before="60" w:after="60"/>
        <w:ind w:left="-318" w:hanging="0"/>
        <w:rPr/>
      </w:pPr>
      <w:r>
        <w:rPr>
          <w:rFonts w:cs="Arial" w:ascii="Arial" w:hAnsi="Arial"/>
          <w:b/>
          <w:i/>
          <w:sz w:val="20"/>
          <w:szCs w:val="20"/>
        </w:rPr>
        <w:t>13:00 – 14:00</w:t>
      </w:r>
      <w:r>
        <w:rPr>
          <w:rFonts w:cs="Arial" w:ascii="Arial" w:hAnsi="Arial"/>
          <w:i/>
          <w:sz w:val="20"/>
          <w:szCs w:val="20"/>
        </w:rPr>
        <w:tab/>
        <w:t>Обед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18" w:hanging="1736"/>
        <w:rPr>
          <w:rFonts w:ascii="Arial" w:hAnsi="Arial" w:cs="Arial"/>
          <w:b/>
          <w:b/>
          <w:i/>
          <w:i/>
          <w:sz w:val="14"/>
          <w:szCs w:val="20"/>
        </w:rPr>
      </w:pPr>
      <w:r>
        <w:rPr>
          <w:rFonts w:cs="Arial" w:ascii="Arial" w:hAnsi="Arial"/>
          <w:b/>
          <w:i/>
          <w:sz w:val="14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18" w:hanging="1736"/>
        <w:rPr/>
      </w:pPr>
      <w:r>
        <w:rPr>
          <w:rFonts w:cs="Arial" w:ascii="Arial" w:hAnsi="Arial"/>
          <w:b/>
          <w:sz w:val="20"/>
          <w:szCs w:val="20"/>
        </w:rPr>
        <w:t>14:00 – 14:30</w:t>
      </w:r>
      <w:r>
        <w:rPr>
          <w:rFonts w:cs="Arial" w:ascii="Arial" w:hAnsi="Arial"/>
          <w:b/>
          <w:i/>
          <w:sz w:val="20"/>
          <w:szCs w:val="20"/>
        </w:rPr>
        <w:t xml:space="preserve">         </w:t>
      </w:r>
      <w:r>
        <w:rPr>
          <w:rFonts w:cs="Arial" w:ascii="Arial" w:hAnsi="Arial"/>
          <w:b/>
          <w:sz w:val="20"/>
          <w:szCs w:val="20"/>
        </w:rPr>
        <w:t>Постаккредитационные мероприятия.</w:t>
      </w:r>
      <w:r>
        <w:rPr>
          <w:rFonts w:cs="Arial" w:ascii="Arial" w:hAnsi="Arial"/>
          <w:b/>
          <w:i/>
          <w:sz w:val="20"/>
          <w:szCs w:val="20"/>
        </w:rPr>
        <w:t xml:space="preserve">  Планирование деятельности по                                                                                                                                    повышению безопасности  образовательной среды </w:t>
      </w:r>
    </w:p>
    <w:p>
      <w:pPr>
        <w:pStyle w:val="Normal"/>
        <w:spacing w:before="60" w:after="60"/>
        <w:ind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60" w:after="60"/>
        <w:ind w:left="1418" w:hanging="1702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14.30 </w:t>
      </w:r>
      <w:r>
        <w:rPr>
          <w:rFonts w:cs="Arial" w:ascii="Arial" w:hAnsi="Arial"/>
          <w:b/>
          <w:i/>
          <w:sz w:val="20"/>
          <w:szCs w:val="20"/>
        </w:rPr>
        <w:t xml:space="preserve"> – </w:t>
      </w:r>
      <w:r>
        <w:rPr>
          <w:rFonts w:cs="Arial" w:ascii="Arial" w:hAnsi="Arial"/>
          <w:b/>
          <w:sz w:val="20"/>
          <w:szCs w:val="20"/>
        </w:rPr>
        <w:t>15.30</w:t>
        <w:tab/>
      </w:r>
      <w:r>
        <w:rPr>
          <w:rFonts w:cs="Arial" w:ascii="Arial" w:hAnsi="Arial"/>
          <w:sz w:val="20"/>
          <w:szCs w:val="20"/>
        </w:rPr>
        <w:t>Работа в группах 3.</w:t>
      </w:r>
      <w:r>
        <w:rPr>
          <w:rFonts w:cs="Arial" w:ascii="Arial" w:hAnsi="Arial"/>
          <w:b/>
          <w:sz w:val="20"/>
          <w:szCs w:val="20"/>
        </w:rPr>
        <w:t xml:space="preserve"> Составление плана постаккредитационных мероприятий (план по устранению недостатков и повышению соответствия аккредитационным требованиям) </w:t>
      </w:r>
      <w:r>
        <w:rPr>
          <w:rFonts w:cs="Arial" w:ascii="Arial" w:hAnsi="Arial"/>
          <w:i/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i/>
          <w:i/>
          <w:sz w:val="12"/>
          <w:szCs w:val="20"/>
        </w:rPr>
      </w:pPr>
      <w:r>
        <w:rPr>
          <w:rFonts w:cs="Arial" w:ascii="Arial" w:hAnsi="Arial"/>
          <w:i/>
          <w:sz w:val="12"/>
          <w:szCs w:val="20"/>
        </w:rPr>
      </w:r>
    </w:p>
    <w:p>
      <w:pPr>
        <w:pStyle w:val="Normal"/>
        <w:shd w:val="clear" w:color="auto" w:fill="D6E3BC" w:themeFill="accent3" w:themeFillTint="66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i/>
          <w:sz w:val="20"/>
          <w:szCs w:val="20"/>
        </w:rPr>
        <w:t>15:30 – 16:00</w:t>
      </w:r>
      <w:r>
        <w:rPr>
          <w:rFonts w:cs="Arial" w:ascii="Arial" w:hAnsi="Arial"/>
          <w:i/>
          <w:sz w:val="20"/>
          <w:szCs w:val="20"/>
        </w:rPr>
        <w:tab/>
        <w:t>Перерыв на кофе, чай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sz w:val="20"/>
          <w:szCs w:val="20"/>
        </w:rPr>
        <w:t>16:00 – 17:30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sz w:val="20"/>
          <w:szCs w:val="20"/>
        </w:rPr>
        <w:t xml:space="preserve">Презентация планов и обсуждение. </w:t>
      </w:r>
    </w:p>
    <w:p>
      <w:pPr>
        <w:pStyle w:val="Normal"/>
        <w:tabs>
          <w:tab w:val="clear" w:pos="708"/>
          <w:tab w:val="left" w:pos="-2160" w:leader="none"/>
        </w:tabs>
        <w:spacing w:before="60" w:after="60"/>
        <w:ind w:left="1407" w:hanging="172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hd w:val="clear" w:color="auto" w:fill="D6E3BC" w:themeFill="accent3" w:themeFillTint="66"/>
        <w:tabs>
          <w:tab w:val="clear" w:pos="708"/>
          <w:tab w:val="left" w:pos="-2160" w:leader="none"/>
        </w:tabs>
        <w:spacing w:before="60" w:after="60"/>
        <w:ind w:left="1407" w:hanging="1725"/>
        <w:rPr/>
      </w:pPr>
      <w:r>
        <w:rPr>
          <w:rFonts w:cs="Arial" w:ascii="Arial" w:hAnsi="Arial"/>
          <w:b/>
          <w:sz w:val="20"/>
          <w:szCs w:val="20"/>
        </w:rPr>
        <w:t xml:space="preserve">17:30 – 18:00 </w:t>
        <w:tab/>
        <w:t>Подведение итогов Форума. Закрытие.</w:t>
      </w:r>
    </w:p>
    <w:sectPr>
      <w:footerReference w:type="default" r:id="rId7"/>
      <w:type w:val="nextPage"/>
      <w:pgSz w:w="11906" w:h="16838"/>
      <w:pgMar w:left="1276" w:right="566" w:header="0" w:top="719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57241267"/>
    </w:sdtPr>
    <w:sdtContent>
      <w:p>
        <w:pPr>
          <w:pStyle w:val="12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12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38cb"/>
    <w:pPr>
      <w:widowControl/>
      <w:bidi w:val="0"/>
      <w:jc w:val="left"/>
    </w:pPr>
    <w:rPr>
      <w:rFonts w:ascii="Carlito" w:hAnsi="Carlito" w:eastAsia="MS Mincho" w:cs="Times New Roman"/>
      <w:color w:val="auto"/>
      <w:kern w:val="0"/>
      <w:sz w:val="24"/>
      <w:szCs w:val="24"/>
      <w:lang w:eastAsia="ja-JP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5638cb"/>
    <w:rPr>
      <w:rFonts w:ascii="Carlito" w:hAnsi="Carlito" w:eastAsia="MS Mincho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qFormat/>
    <w:rsid w:val="005638cb"/>
    <w:rPr/>
  </w:style>
  <w:style w:type="character" w:styleId="Strong">
    <w:name w:val="Strong"/>
    <w:basedOn w:val="DefaultParagraphFont"/>
    <w:uiPriority w:val="22"/>
    <w:qFormat/>
    <w:rsid w:val="005638cb"/>
    <w:rPr>
      <w:b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638cb"/>
    <w:rPr>
      <w:rFonts w:ascii="Tahoma" w:hAnsi="Tahoma" w:eastAsia="MS Mincho" w:cs="Tahoma"/>
      <w:sz w:val="16"/>
      <w:szCs w:val="16"/>
      <w:lang w:eastAsia="ja-JP"/>
    </w:rPr>
  </w:style>
  <w:style w:type="character" w:styleId="Style16" w:customStyle="1">
    <w:name w:val="Без интервала Знак"/>
    <w:uiPriority w:val="1"/>
    <w:qFormat/>
    <w:locked/>
    <w:rsid w:val="00363382"/>
    <w:rPr>
      <w:rFonts w:ascii="Carlito" w:hAnsi="Carlito" w:eastAsia="MS Mincho" w:cs="Times New Roman"/>
      <w:sz w:val="24"/>
      <w:szCs w:val="24"/>
      <w:lang w:eastAsia="ja-JP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63382"/>
    <w:rPr>
      <w:rFonts w:ascii="Carlito" w:hAnsi="Carlito" w:eastAsia="MS Mincho" w:cs="Times New Roman"/>
      <w:sz w:val="24"/>
      <w:szCs w:val="24"/>
      <w:lang w:eastAsia="ja-JP"/>
    </w:rPr>
  </w:style>
  <w:style w:type="character" w:styleId="Appleconvertedspace" w:customStyle="1">
    <w:name w:val="apple-converted-space"/>
    <w:basedOn w:val="DefaultParagraphFont"/>
    <w:qFormat/>
    <w:rsid w:val="001862e9"/>
    <w:rPr/>
  </w:style>
  <w:style w:type="character" w:styleId="InternetLink" w:customStyle="1">
    <w:name w:val="Internet Link"/>
    <w:basedOn w:val="DefaultParagraphFont"/>
    <w:uiPriority w:val="99"/>
    <w:unhideWhenUsed/>
    <w:rsid w:val="00be711c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be711c"/>
    <w:rPr>
      <w:color w:val="808080"/>
      <w:shd w:fill="E6E6E6" w:val="clear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942b69"/>
    <w:rPr>
      <w:color w:val="605E5C"/>
      <w:shd w:fill="E1DFDD" w:val="clear"/>
    </w:rPr>
  </w:style>
  <w:style w:type="character" w:styleId="ListLabel1" w:customStyle="1">
    <w:name w:val="ListLabel 1"/>
    <w:qFormat/>
    <w:rsid w:val="00a923f9"/>
    <w:rPr>
      <w:rFonts w:cs="Courier New"/>
    </w:rPr>
  </w:style>
  <w:style w:type="character" w:styleId="ListLabel2" w:customStyle="1">
    <w:name w:val="ListLabel 2"/>
    <w:qFormat/>
    <w:rsid w:val="00a923f9"/>
    <w:rPr>
      <w:rFonts w:cs="Courier New"/>
    </w:rPr>
  </w:style>
  <w:style w:type="character" w:styleId="ListLabel3" w:customStyle="1">
    <w:name w:val="ListLabel 3"/>
    <w:qFormat/>
    <w:rsid w:val="00a923f9"/>
    <w:rPr>
      <w:rFonts w:cs="Courier New"/>
    </w:rPr>
  </w:style>
  <w:style w:type="character" w:styleId="ListLabel4" w:customStyle="1">
    <w:name w:val="ListLabel 4"/>
    <w:qFormat/>
    <w:rsid w:val="00a923f9"/>
    <w:rPr>
      <w:rFonts w:cs="Courier New"/>
    </w:rPr>
  </w:style>
  <w:style w:type="character" w:styleId="ListLabel5" w:customStyle="1">
    <w:name w:val="ListLabel 5"/>
    <w:qFormat/>
    <w:rsid w:val="00a923f9"/>
    <w:rPr>
      <w:rFonts w:cs="Courier New"/>
    </w:rPr>
  </w:style>
  <w:style w:type="character" w:styleId="ListLabel6" w:customStyle="1">
    <w:name w:val="ListLabel 6"/>
    <w:qFormat/>
    <w:rsid w:val="00a923f9"/>
    <w:rPr>
      <w:rFonts w:cs="Courier New"/>
    </w:rPr>
  </w:style>
  <w:style w:type="character" w:styleId="ListLabel7" w:customStyle="1">
    <w:name w:val="ListLabel 7"/>
    <w:qFormat/>
    <w:rsid w:val="00a923f9"/>
    <w:rPr>
      <w:rFonts w:cs="Courier New"/>
    </w:rPr>
  </w:style>
  <w:style w:type="character" w:styleId="ListLabel8" w:customStyle="1">
    <w:name w:val="ListLabel 8"/>
    <w:qFormat/>
    <w:rsid w:val="00a923f9"/>
    <w:rPr>
      <w:rFonts w:cs="Courier New"/>
    </w:rPr>
  </w:style>
  <w:style w:type="character" w:styleId="ListLabel9" w:customStyle="1">
    <w:name w:val="ListLabel 9"/>
    <w:qFormat/>
    <w:rsid w:val="00a923f9"/>
    <w:rPr>
      <w:rFonts w:cs="Courier New"/>
    </w:rPr>
  </w:style>
  <w:style w:type="character" w:styleId="ListLabel10" w:customStyle="1">
    <w:name w:val="ListLabel 10"/>
    <w:qFormat/>
    <w:rsid w:val="00a923f9"/>
    <w:rPr>
      <w:i w:val="false"/>
    </w:rPr>
  </w:style>
  <w:style w:type="character" w:styleId="ListLabel11" w:customStyle="1">
    <w:name w:val="ListLabel 11"/>
    <w:qFormat/>
    <w:rsid w:val="00a923f9"/>
    <w:rPr>
      <w:rFonts w:cs="Courier New"/>
    </w:rPr>
  </w:style>
  <w:style w:type="character" w:styleId="ListLabel12" w:customStyle="1">
    <w:name w:val="ListLabel 12"/>
    <w:qFormat/>
    <w:rsid w:val="00a923f9"/>
    <w:rPr>
      <w:rFonts w:cs="Courier New"/>
    </w:rPr>
  </w:style>
  <w:style w:type="character" w:styleId="ListLabel13" w:customStyle="1">
    <w:name w:val="ListLabel 13"/>
    <w:qFormat/>
    <w:rsid w:val="00a923f9"/>
    <w:rPr>
      <w:rFonts w:cs="Courier New"/>
    </w:rPr>
  </w:style>
  <w:style w:type="character" w:styleId="ListLabel14" w:customStyle="1">
    <w:name w:val="ListLabel 14"/>
    <w:qFormat/>
    <w:rsid w:val="00a923f9"/>
    <w:rPr>
      <w:rFonts w:cs="Courier New"/>
    </w:rPr>
  </w:style>
  <w:style w:type="character" w:styleId="ListLabel15" w:customStyle="1">
    <w:name w:val="ListLabel 15"/>
    <w:qFormat/>
    <w:rsid w:val="00a923f9"/>
    <w:rPr>
      <w:rFonts w:cs="Courier New"/>
    </w:rPr>
  </w:style>
  <w:style w:type="character" w:styleId="ListLabel16" w:customStyle="1">
    <w:name w:val="ListLabel 16"/>
    <w:qFormat/>
    <w:rsid w:val="00a923f9"/>
    <w:rPr>
      <w:rFonts w:cs="Courier New"/>
    </w:rPr>
  </w:style>
  <w:style w:type="character" w:styleId="ListLabel17" w:customStyle="1">
    <w:name w:val="ListLabel 17"/>
    <w:qFormat/>
    <w:rsid w:val="00a923f9"/>
    <w:rPr>
      <w:rFonts w:cs="Courier New"/>
    </w:rPr>
  </w:style>
  <w:style w:type="character" w:styleId="ListLabel18" w:customStyle="1">
    <w:name w:val="ListLabel 18"/>
    <w:qFormat/>
    <w:rsid w:val="00a923f9"/>
    <w:rPr>
      <w:rFonts w:cs="Courier New"/>
    </w:rPr>
  </w:style>
  <w:style w:type="character" w:styleId="ListLabel19" w:customStyle="1">
    <w:name w:val="ListLabel 19"/>
    <w:qFormat/>
    <w:rsid w:val="00a923f9"/>
    <w:rPr>
      <w:rFonts w:cs="Courier New"/>
    </w:rPr>
  </w:style>
  <w:style w:type="character" w:styleId="ListLabel20" w:customStyle="1">
    <w:name w:val="ListLabel 20"/>
    <w:qFormat/>
    <w:rsid w:val="00a923f9"/>
    <w:rPr>
      <w:rFonts w:cs="Courier New"/>
    </w:rPr>
  </w:style>
  <w:style w:type="character" w:styleId="ListLabel21" w:customStyle="1">
    <w:name w:val="ListLabel 21"/>
    <w:qFormat/>
    <w:rsid w:val="00a923f9"/>
    <w:rPr>
      <w:rFonts w:cs="Courier New"/>
    </w:rPr>
  </w:style>
  <w:style w:type="character" w:styleId="ListLabel22" w:customStyle="1">
    <w:name w:val="ListLabel 22"/>
    <w:qFormat/>
    <w:rsid w:val="00a923f9"/>
    <w:rPr>
      <w:rFonts w:cs="Courier New"/>
    </w:rPr>
  </w:style>
  <w:style w:type="character" w:styleId="ListLabel23" w:customStyle="1">
    <w:name w:val="ListLabel 23"/>
    <w:qFormat/>
    <w:rsid w:val="00a923f9"/>
    <w:rPr>
      <w:rFonts w:cs="Courier New"/>
    </w:rPr>
  </w:style>
  <w:style w:type="character" w:styleId="ListLabel24" w:customStyle="1">
    <w:name w:val="ListLabel 24"/>
    <w:qFormat/>
    <w:rsid w:val="00a923f9"/>
    <w:rPr>
      <w:rFonts w:cs="Courier New"/>
    </w:rPr>
  </w:style>
  <w:style w:type="character" w:styleId="ListLabel25" w:customStyle="1">
    <w:name w:val="ListLabel 25"/>
    <w:qFormat/>
    <w:rsid w:val="00a923f9"/>
    <w:rPr>
      <w:rFonts w:cs="Courier New"/>
    </w:rPr>
  </w:style>
  <w:style w:type="character" w:styleId="ListLabel26" w:customStyle="1">
    <w:name w:val="ListLabel 26"/>
    <w:qFormat/>
    <w:rsid w:val="00a923f9"/>
    <w:rPr>
      <w:rFonts w:cs="Courier New"/>
    </w:rPr>
  </w:style>
  <w:style w:type="character" w:styleId="ListLabel27" w:customStyle="1">
    <w:name w:val="ListLabel 27"/>
    <w:qFormat/>
    <w:rsid w:val="00a923f9"/>
    <w:rPr>
      <w:rFonts w:cs="Courier New"/>
    </w:rPr>
  </w:style>
  <w:style w:type="character" w:styleId="ListLabel28" w:customStyle="1">
    <w:name w:val="ListLabel 28"/>
    <w:qFormat/>
    <w:rsid w:val="00a923f9"/>
    <w:rPr>
      <w:rFonts w:cs="Courier New"/>
    </w:rPr>
  </w:style>
  <w:style w:type="character" w:styleId="ListLabel29" w:customStyle="1">
    <w:name w:val="ListLabel 29"/>
    <w:qFormat/>
    <w:rsid w:val="00a923f9"/>
    <w:rPr>
      <w:rFonts w:ascii="Arial" w:hAnsi="Arial" w:cs="Arial"/>
      <w:b/>
      <w:sz w:val="20"/>
      <w:szCs w:val="20"/>
      <w:lang w:val="en-US"/>
    </w:rPr>
  </w:style>
  <w:style w:type="character" w:styleId="ListLabel30" w:customStyle="1">
    <w:name w:val="ListLabel 30"/>
    <w:qFormat/>
    <w:rsid w:val="00a923f9"/>
    <w:rPr>
      <w:rFonts w:ascii="Arial" w:hAnsi="Arial" w:cs="Arial"/>
      <w:b/>
      <w:sz w:val="20"/>
      <w:szCs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ascii="Arial" w:hAnsi="Arial" w:cs="Arial"/>
      <w:b/>
      <w:sz w:val="20"/>
      <w:szCs w:val="20"/>
      <w:lang w:val="en-US"/>
    </w:rPr>
  </w:style>
  <w:style w:type="character" w:styleId="ListLabel35">
    <w:name w:val="ListLabel 35"/>
    <w:qFormat/>
    <w:rPr>
      <w:rFonts w:ascii="Arial" w:hAnsi="Arial" w:cs="Arial"/>
      <w:b/>
      <w:sz w:val="20"/>
      <w:szCs w:val="20"/>
    </w:rPr>
  </w:style>
  <w:style w:type="paragraph" w:styleId="Heading" w:customStyle="1">
    <w:name w:val="Heading"/>
    <w:basedOn w:val="Normal"/>
    <w:next w:val="TextBody"/>
    <w:qFormat/>
    <w:rsid w:val="00a923f9"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rsid w:val="00a923f9"/>
    <w:pPr>
      <w:spacing w:lineRule="auto" w:line="276" w:before="0" w:after="140"/>
    </w:pPr>
    <w:rPr/>
  </w:style>
  <w:style w:type="paragraph" w:styleId="List">
    <w:name w:val="List"/>
    <w:basedOn w:val="TextBody"/>
    <w:rsid w:val="00a923f9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a923f9"/>
    <w:pPr>
      <w:suppressLineNumbers/>
    </w:pPr>
    <w:rPr>
      <w:rFonts w:cs="FreeSans"/>
    </w:rPr>
  </w:style>
  <w:style w:type="paragraph" w:styleId="11" w:customStyle="1">
    <w:name w:val="Название объекта1"/>
    <w:basedOn w:val="Normal"/>
    <w:qFormat/>
    <w:rsid w:val="00a923f9"/>
    <w:pPr>
      <w:suppressLineNumbers/>
      <w:spacing w:before="120" w:after="120"/>
    </w:pPr>
    <w:rPr>
      <w:rFonts w:cs="FreeSans"/>
      <w:i/>
      <w:iCs/>
    </w:rPr>
  </w:style>
  <w:style w:type="paragraph" w:styleId="12" w:customStyle="1">
    <w:name w:val="Нижний колонтитул1"/>
    <w:basedOn w:val="Normal"/>
    <w:uiPriority w:val="99"/>
    <w:qFormat/>
    <w:rsid w:val="005638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заголовок 1"/>
    <w:basedOn w:val="Normal"/>
    <w:qFormat/>
    <w:rsid w:val="005638cb"/>
    <w:pPr>
      <w:keepNext w:val="true"/>
      <w:jc w:val="center"/>
    </w:pPr>
    <w:rPr>
      <w:rFonts w:eastAsia="Times New Roman"/>
      <w:lang w:eastAsia="ru-RU"/>
    </w:rPr>
  </w:style>
  <w:style w:type="paragraph" w:styleId="ListParagraph">
    <w:name w:val="List Paragraph"/>
    <w:basedOn w:val="Normal"/>
    <w:uiPriority w:val="34"/>
    <w:qFormat/>
    <w:rsid w:val="005638cb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5638cb"/>
    <w:pPr>
      <w:spacing w:beforeAutospacing="1" w:afterAutospacing="1"/>
    </w:pPr>
    <w:rPr>
      <w:rFonts w:eastAsia="Batang"/>
    </w:rPr>
  </w:style>
  <w:style w:type="paragraph" w:styleId="BalloonText">
    <w:name w:val="Balloon Text"/>
    <w:basedOn w:val="Normal"/>
    <w:uiPriority w:val="99"/>
    <w:semiHidden/>
    <w:unhideWhenUsed/>
    <w:qFormat/>
    <w:rsid w:val="005638cb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8cb"/>
    <w:pPr>
      <w:widowControl/>
      <w:bidi w:val="0"/>
      <w:jc w:val="left"/>
    </w:pPr>
    <w:rPr>
      <w:rFonts w:ascii="Carlito" w:hAnsi="Carlito" w:eastAsia="MS Mincho" w:cs="Times New Roman"/>
      <w:color w:val="auto"/>
      <w:kern w:val="0"/>
      <w:sz w:val="24"/>
      <w:szCs w:val="24"/>
      <w:lang w:eastAsia="ja-JP" w:val="ru-RU" w:bidi="ar-SA"/>
    </w:rPr>
  </w:style>
  <w:style w:type="paragraph" w:styleId="14" w:customStyle="1">
    <w:name w:val="Верхний колонтитул1"/>
    <w:basedOn w:val="Normal"/>
    <w:uiPriority w:val="99"/>
    <w:unhideWhenUsed/>
    <w:qFormat/>
    <w:rsid w:val="0036338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6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http://www.safe.edu.kg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LibreOffice/6.2.2.2$Linux_X86_64 LibreOffice_project/20$Build-2</Application>
  <Pages>2</Pages>
  <Words>498</Words>
  <Characters>3555</Characters>
  <CharactersWithSpaces>4345</CharactersWithSpaces>
  <Paragraphs>62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2019-05-16T15:06:00Z</dcterms:created>
  <dc:creator>ADMIN</dc:creator>
  <dc:description/>
  <dc:language>en-US</dc:language>
  <cp:lastModifiedBy/>
  <cp:lastPrinted>2019-05-14T16:01:00Z</cp:lastPrinted>
  <dcterms:modified xsi:type="dcterms:W3CDTF">2019-05-17T13:12:43Z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